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4A2" w:rsidRDefault="003E18F8">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○野辺地町業者指名審査会規程</w:t>
      </w:r>
    </w:p>
    <w:p w:rsidR="000774A2" w:rsidRDefault="003E18F8">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平成十六年九月十五日</w:t>
      </w:r>
    </w:p>
    <w:p w:rsidR="000774A2" w:rsidRDefault="003E18F8">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訓令甲第二十四号</w:t>
      </w:r>
    </w:p>
    <w:p w:rsidR="000774A2" w:rsidRDefault="003E18F8">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改正　平成一七年三月三一日訓令甲第一二号</w:t>
      </w:r>
    </w:p>
    <w:p w:rsidR="000774A2" w:rsidRDefault="003E18F8">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平成一九年三月三〇日訓令甲第二号</w:t>
      </w:r>
    </w:p>
    <w:p w:rsidR="000774A2" w:rsidRDefault="003E18F8">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平成一九年八月三一日訓令甲第七号</w:t>
      </w:r>
    </w:p>
    <w:p w:rsidR="000774A2" w:rsidRDefault="003E18F8">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平成二〇年三月三一日訓令甲第三号</w:t>
      </w:r>
    </w:p>
    <w:p w:rsidR="000774A2" w:rsidRDefault="003E18F8">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平成二五年三月二九日訓令甲第三号</w:t>
      </w:r>
    </w:p>
    <w:p w:rsidR="000774A2" w:rsidRDefault="003E18F8">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平成二九年一月一</w:t>
      </w:r>
      <w:bookmarkStart w:id="0" w:name="_Hlk22121995"/>
      <w:r w:rsidR="00394ACD">
        <w:rPr>
          <w:rFonts w:ascii="Century" w:eastAsia="ＭＳ 明朝" w:hAnsi="ＭＳ 明朝" w:cs="ＭＳ 明朝" w:hint="eastAsia"/>
          <w:color w:val="000000"/>
          <w:kern w:val="0"/>
          <w:szCs w:val="21"/>
        </w:rPr>
        <w:t>○</w:t>
      </w:r>
      <w:bookmarkEnd w:id="0"/>
      <w:r>
        <w:rPr>
          <w:rFonts w:ascii="Century" w:eastAsia="ＭＳ 明朝" w:hAnsi="ＭＳ 明朝" w:cs="ＭＳ 明朝" w:hint="eastAsia"/>
          <w:color w:val="000000"/>
          <w:kern w:val="0"/>
          <w:szCs w:val="21"/>
        </w:rPr>
        <w:t>日訓令甲第三号</w:t>
      </w:r>
    </w:p>
    <w:p w:rsidR="00394ACD" w:rsidRDefault="00394ACD" w:rsidP="00394ACD">
      <w:pPr>
        <w:wordWrap w:val="0"/>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令和元年一</w:t>
      </w:r>
      <w:r w:rsidRPr="00394ACD">
        <w:rPr>
          <w:rFonts w:ascii="Century" w:eastAsia="ＭＳ 明朝" w:hAnsi="ＭＳ 明朝" w:cs="ＭＳ 明朝" w:hint="eastAsia"/>
          <w:color w:val="000000"/>
          <w:kern w:val="0"/>
          <w:szCs w:val="21"/>
        </w:rPr>
        <w:t>○</w:t>
      </w:r>
      <w:r>
        <w:rPr>
          <w:rFonts w:ascii="Century" w:eastAsia="ＭＳ 明朝" w:hAnsi="ＭＳ 明朝" w:cs="ＭＳ 明朝" w:hint="eastAsia"/>
          <w:color w:val="000000"/>
          <w:kern w:val="0"/>
          <w:szCs w:val="21"/>
        </w:rPr>
        <w:t>月</w:t>
      </w:r>
      <w:r w:rsidR="003A18A7">
        <w:rPr>
          <w:rFonts w:ascii="Century" w:eastAsia="ＭＳ 明朝" w:hAnsi="ＭＳ 明朝" w:cs="ＭＳ 明朝" w:hint="eastAsia"/>
          <w:color w:val="000000"/>
          <w:kern w:val="0"/>
          <w:szCs w:val="21"/>
        </w:rPr>
        <w:t>三一日訓令甲第十号</w:t>
      </w:r>
    </w:p>
    <w:p w:rsidR="00D30B97" w:rsidRDefault="00D30B97" w:rsidP="00D30B97">
      <w:pPr>
        <w:autoSpaceDE w:val="0"/>
        <w:autoSpaceDN w:val="0"/>
        <w:adjustRightInd w:val="0"/>
        <w:spacing w:line="420" w:lineRule="atLeast"/>
        <w:jc w:val="right"/>
        <w:rPr>
          <w:rFonts w:ascii="Segoe UI Symbol" w:eastAsia="ＭＳ 明朝" w:hAnsi="Segoe UI Symbol" w:cs="Segoe UI Symbol"/>
          <w:kern w:val="0"/>
          <w:szCs w:val="21"/>
        </w:rPr>
      </w:pPr>
      <w:r w:rsidRPr="00C6118C">
        <w:rPr>
          <w:rFonts w:ascii="Century" w:eastAsia="ＭＳ 明朝" w:hAnsi="ＭＳ 明朝" w:cs="ＭＳ 明朝" w:hint="eastAsia"/>
          <w:kern w:val="0"/>
          <w:szCs w:val="21"/>
        </w:rPr>
        <w:t>令和</w:t>
      </w:r>
      <w:r w:rsidRPr="00C6118C">
        <w:rPr>
          <w:rFonts w:ascii="Segoe UI Symbol" w:eastAsia="ＭＳ 明朝" w:hAnsi="Segoe UI Symbol" w:cs="Segoe UI Symbol" w:hint="eastAsia"/>
          <w:kern w:val="0"/>
          <w:szCs w:val="21"/>
        </w:rPr>
        <w:t>三年三月一八日訓令甲第三号</w:t>
      </w:r>
    </w:p>
    <w:p w:rsidR="00CC12E8" w:rsidRPr="00C6118C" w:rsidRDefault="00CC12E8" w:rsidP="00CC12E8">
      <w:pPr>
        <w:wordWrap w:val="0"/>
        <w:autoSpaceDE w:val="0"/>
        <w:autoSpaceDN w:val="0"/>
        <w:adjustRightInd w:val="0"/>
        <w:spacing w:line="420" w:lineRule="atLeast"/>
        <w:jc w:val="right"/>
        <w:rPr>
          <w:rFonts w:ascii="Century" w:eastAsia="ＭＳ 明朝" w:hAnsi="ＭＳ 明朝" w:cs="ＭＳ 明朝"/>
          <w:kern w:val="0"/>
          <w:szCs w:val="21"/>
        </w:rPr>
      </w:pPr>
      <w:r>
        <w:rPr>
          <w:rFonts w:ascii="Century" w:eastAsia="ＭＳ 明朝" w:hAnsi="ＭＳ 明朝" w:cs="ＭＳ 明朝" w:hint="eastAsia"/>
          <w:kern w:val="0"/>
          <w:szCs w:val="21"/>
        </w:rPr>
        <w:t>令和四年</w:t>
      </w:r>
      <w:r>
        <w:rPr>
          <w:rFonts w:ascii="Segoe UI Symbol" w:eastAsia="ＭＳ 明朝" w:hAnsi="Segoe UI Symbol" w:cs="Segoe UI Symbol" w:hint="eastAsia"/>
          <w:kern w:val="0"/>
          <w:szCs w:val="21"/>
        </w:rPr>
        <w:t>三月一八日訓令甲第</w:t>
      </w:r>
      <w:r w:rsidR="00E42194">
        <w:rPr>
          <w:rFonts w:ascii="Segoe UI Symbol" w:eastAsia="ＭＳ 明朝" w:hAnsi="Segoe UI Symbol" w:cs="Segoe UI Symbol" w:hint="eastAsia"/>
          <w:kern w:val="0"/>
          <w:szCs w:val="21"/>
        </w:rPr>
        <w:t>二十四</w:t>
      </w:r>
      <w:bookmarkStart w:id="1" w:name="_GoBack"/>
      <w:bookmarkEnd w:id="1"/>
      <w:r>
        <w:rPr>
          <w:rFonts w:ascii="Segoe UI Symbol" w:eastAsia="ＭＳ 明朝" w:hAnsi="Segoe UI Symbol" w:cs="Segoe UI Symbol" w:hint="eastAsia"/>
          <w:kern w:val="0"/>
          <w:szCs w:val="21"/>
        </w:rPr>
        <w:t>号</w:t>
      </w:r>
    </w:p>
    <w:p w:rsidR="000774A2" w:rsidRDefault="003E18F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rsidR="000774A2" w:rsidRDefault="003E18F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第一条　この訓令は、野辺地町業者指名審査会に関し、必要な事項を定めるものとする。</w:t>
      </w:r>
    </w:p>
    <w:p w:rsidR="000774A2" w:rsidRDefault="003E18F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（設置）</w:t>
      </w:r>
    </w:p>
    <w:p w:rsidR="000774A2" w:rsidRDefault="003E18F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第二条　野辺地町が発注する工事等及び物品購入等の競争入札に参加しようとする業者の資格及び選定について審査するため、野辺地町業者指名審査会（以下「審査会」という。）を設置する。</w:t>
      </w:r>
    </w:p>
    <w:p w:rsidR="000774A2" w:rsidRDefault="003E18F8">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（平二九訓令甲三・一部改正）</w:t>
      </w:r>
    </w:p>
    <w:p w:rsidR="000774A2" w:rsidRDefault="003E18F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（定義）</w:t>
      </w:r>
    </w:p>
    <w:p w:rsidR="000774A2" w:rsidRDefault="003E18F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第三条　この訓令において、次の各号に掲げる用語の意義は、当該各号に定めるところによる。</w:t>
      </w:r>
    </w:p>
    <w:p w:rsidR="000774A2" w:rsidRDefault="003E18F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工事　建設業法（昭和二十四年法律第百号）第二条第一項に規定する建設工事をいう。</w:t>
      </w:r>
    </w:p>
    <w:p w:rsidR="000774A2" w:rsidRDefault="003E18F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工事関係委託　測量、建築関係コンサルタント業務、土木関係コンサルタント業務、地質調査及び補償関係コンサルタント業務をいう。</w:t>
      </w:r>
    </w:p>
    <w:p w:rsidR="000774A2" w:rsidRDefault="003E18F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工事等　第一号から前号に掲げるものをいう。</w:t>
      </w:r>
    </w:p>
    <w:p w:rsidR="000774A2" w:rsidRDefault="003E18F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物品購入　物品の購入、製造、修繕、改造及び印刷製本費に係るものをいう。</w:t>
      </w:r>
    </w:p>
    <w:p w:rsidR="000774A2" w:rsidRDefault="003E18F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物品売払　物品の売払いに係るものをいう。</w:t>
      </w:r>
    </w:p>
    <w:p w:rsidR="000774A2" w:rsidRDefault="003E18F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役務の提供　賃貸借、建物管理等各種保守管理、運送、車両等の整備、調査・研究及びその他のサービスの提供に係るものをいう。</w:t>
      </w:r>
    </w:p>
    <w:p w:rsidR="000774A2" w:rsidRDefault="003E18F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七　物品購入等　第四号から前号に掲げるものをいう。</w:t>
      </w:r>
    </w:p>
    <w:p w:rsidR="000774A2" w:rsidRDefault="003E18F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八　業者　工事等の請負又は物品購入等を業として営む者（これらのもので構成する共同企業体を含む。）をいう。</w:t>
      </w:r>
    </w:p>
    <w:p w:rsidR="000774A2" w:rsidRDefault="003E18F8">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（平二九訓令甲三・一部改正）</w:t>
      </w:r>
    </w:p>
    <w:p w:rsidR="000774A2" w:rsidRDefault="003E18F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（組織）</w:t>
      </w:r>
    </w:p>
    <w:p w:rsidR="000774A2" w:rsidRPr="00D30B97" w:rsidRDefault="003E18F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D30B97">
        <w:rPr>
          <w:rFonts w:ascii="Century" w:eastAsia="ＭＳ 明朝" w:hAnsi="ＭＳ 明朝" w:cs="ＭＳ 明朝" w:hint="eastAsia"/>
          <w:color w:val="000000"/>
          <w:kern w:val="0"/>
          <w:szCs w:val="21"/>
        </w:rPr>
        <w:t>第四条　審査会は、会長、副会長及び委員をもって構成し、それぞれ次に掲げる職にある者をもって充てる。</w:t>
      </w:r>
    </w:p>
    <w:p w:rsidR="003E18F8" w:rsidRPr="00D30B97" w:rsidRDefault="003E18F8">
      <w:pPr>
        <w:autoSpaceDE w:val="0"/>
        <w:autoSpaceDN w:val="0"/>
        <w:adjustRightInd w:val="0"/>
        <w:spacing w:line="420" w:lineRule="atLeast"/>
        <w:ind w:left="420"/>
        <w:jc w:val="left"/>
        <w:rPr>
          <w:rFonts w:ascii="Century" w:eastAsia="ＭＳ 明朝" w:hAnsi="ＭＳ 明朝" w:cs="ＭＳ 明朝"/>
          <w:color w:val="000000"/>
          <w:kern w:val="0"/>
          <w:szCs w:val="21"/>
        </w:rPr>
      </w:pPr>
      <w:r w:rsidRPr="00D30B97">
        <w:rPr>
          <w:rFonts w:ascii="Century" w:eastAsia="ＭＳ 明朝" w:hAnsi="ＭＳ 明朝" w:cs="ＭＳ 明朝" w:hint="eastAsia"/>
          <w:color w:val="000000"/>
          <w:kern w:val="0"/>
          <w:szCs w:val="21"/>
        </w:rPr>
        <w:t>会長　副町長</w:t>
      </w:r>
    </w:p>
    <w:p w:rsidR="003E18F8" w:rsidRPr="00D30B97" w:rsidRDefault="003E18F8">
      <w:pPr>
        <w:autoSpaceDE w:val="0"/>
        <w:autoSpaceDN w:val="0"/>
        <w:adjustRightInd w:val="0"/>
        <w:spacing w:line="420" w:lineRule="atLeast"/>
        <w:ind w:left="420"/>
        <w:jc w:val="left"/>
        <w:rPr>
          <w:rFonts w:ascii="Century" w:eastAsia="ＭＳ 明朝" w:hAnsi="ＭＳ 明朝" w:cs="ＭＳ 明朝"/>
          <w:color w:val="000000"/>
          <w:kern w:val="0"/>
          <w:szCs w:val="21"/>
        </w:rPr>
      </w:pPr>
      <w:r w:rsidRPr="00D30B97">
        <w:rPr>
          <w:rFonts w:ascii="Century" w:eastAsia="ＭＳ 明朝" w:hAnsi="ＭＳ 明朝" w:cs="ＭＳ 明朝" w:hint="eastAsia"/>
          <w:color w:val="000000"/>
          <w:kern w:val="0"/>
          <w:szCs w:val="21"/>
        </w:rPr>
        <w:t>副会長　総務課長</w:t>
      </w:r>
      <w:r w:rsidR="00D152A1" w:rsidRPr="00D30B97">
        <w:rPr>
          <w:rFonts w:ascii="Century" w:eastAsia="ＭＳ 明朝" w:hAnsi="ＭＳ 明朝" w:cs="ＭＳ 明朝" w:hint="eastAsia"/>
          <w:color w:val="000000"/>
          <w:kern w:val="0"/>
          <w:szCs w:val="21"/>
        </w:rPr>
        <w:t xml:space="preserve">　</w:t>
      </w:r>
      <w:r w:rsidR="006C5B67" w:rsidRPr="00D30B97">
        <w:rPr>
          <w:rFonts w:ascii="Century" w:eastAsia="ＭＳ 明朝" w:hAnsi="ＭＳ 明朝" w:cs="ＭＳ 明朝"/>
          <w:color w:val="000000"/>
          <w:kern w:val="0"/>
          <w:szCs w:val="21"/>
        </w:rPr>
        <w:tab/>
      </w:r>
    </w:p>
    <w:p w:rsidR="000774A2" w:rsidRPr="00C6118C" w:rsidRDefault="003E18F8">
      <w:pPr>
        <w:autoSpaceDE w:val="0"/>
        <w:autoSpaceDN w:val="0"/>
        <w:adjustRightInd w:val="0"/>
        <w:spacing w:line="420" w:lineRule="atLeast"/>
        <w:ind w:left="420"/>
        <w:jc w:val="left"/>
        <w:rPr>
          <w:rFonts w:ascii="Century" w:eastAsia="ＭＳ 明朝" w:hAnsi="ＭＳ 明朝" w:cs="ＭＳ 明朝"/>
          <w:kern w:val="0"/>
          <w:szCs w:val="21"/>
        </w:rPr>
      </w:pPr>
      <w:r w:rsidRPr="00D30B97">
        <w:rPr>
          <w:rFonts w:ascii="Century" w:eastAsia="ＭＳ 明朝" w:hAnsi="ＭＳ 明朝" w:cs="ＭＳ 明朝" w:hint="eastAsia"/>
          <w:color w:val="000000"/>
          <w:kern w:val="0"/>
          <w:szCs w:val="21"/>
        </w:rPr>
        <w:t xml:space="preserve">委員　</w:t>
      </w:r>
      <w:r w:rsidR="00CC12E8">
        <w:rPr>
          <w:rFonts w:ascii="Century" w:eastAsia="ＭＳ 明朝" w:hAnsi="ＭＳ 明朝" w:cs="ＭＳ 明朝" w:hint="eastAsia"/>
          <w:color w:val="000000"/>
          <w:kern w:val="0"/>
          <w:szCs w:val="21"/>
        </w:rPr>
        <w:t>防災管財</w:t>
      </w:r>
      <w:r w:rsidRPr="00D30B97">
        <w:rPr>
          <w:rFonts w:ascii="Century" w:eastAsia="ＭＳ 明朝" w:hAnsi="ＭＳ 明朝" w:cs="ＭＳ 明朝" w:hint="eastAsia"/>
          <w:color w:val="000000"/>
          <w:kern w:val="0"/>
          <w:szCs w:val="21"/>
        </w:rPr>
        <w:t xml:space="preserve">課長　</w:t>
      </w:r>
      <w:r w:rsidRPr="00C6118C">
        <w:rPr>
          <w:rFonts w:ascii="Century" w:eastAsia="ＭＳ 明朝" w:hAnsi="ＭＳ 明朝" w:cs="ＭＳ 明朝" w:hint="eastAsia"/>
          <w:kern w:val="0"/>
          <w:szCs w:val="21"/>
        </w:rPr>
        <w:t>建設</w:t>
      </w:r>
      <w:r w:rsidR="00D30B97" w:rsidRPr="00C6118C">
        <w:rPr>
          <w:rFonts w:ascii="Century" w:eastAsia="ＭＳ 明朝" w:hAnsi="ＭＳ 明朝" w:cs="ＭＳ 明朝" w:hint="eastAsia"/>
          <w:kern w:val="0"/>
          <w:szCs w:val="21"/>
        </w:rPr>
        <w:t>水道</w:t>
      </w:r>
      <w:r w:rsidRPr="00C6118C">
        <w:rPr>
          <w:rFonts w:ascii="Century" w:eastAsia="ＭＳ 明朝" w:hAnsi="ＭＳ 明朝" w:cs="ＭＳ 明朝" w:hint="eastAsia"/>
          <w:kern w:val="0"/>
          <w:szCs w:val="21"/>
        </w:rPr>
        <w:t xml:space="preserve">課長　</w:t>
      </w:r>
      <w:r w:rsidR="00CC12E8">
        <w:rPr>
          <w:rFonts w:ascii="Century" w:eastAsia="ＭＳ 明朝" w:hAnsi="ＭＳ 明朝" w:cs="ＭＳ 明朝" w:hint="eastAsia"/>
          <w:kern w:val="0"/>
          <w:szCs w:val="21"/>
        </w:rPr>
        <w:t>産業振興</w:t>
      </w:r>
      <w:r w:rsidRPr="00C6118C">
        <w:rPr>
          <w:rFonts w:ascii="Century" w:eastAsia="ＭＳ 明朝" w:hAnsi="ＭＳ 明朝" w:cs="ＭＳ 明朝" w:hint="eastAsia"/>
          <w:kern w:val="0"/>
          <w:szCs w:val="21"/>
        </w:rPr>
        <w:t xml:space="preserve">課長　学校教育課長　</w:t>
      </w:r>
    </w:p>
    <w:p w:rsidR="000774A2" w:rsidRPr="00C6118C" w:rsidRDefault="003E18F8">
      <w:pPr>
        <w:autoSpaceDE w:val="0"/>
        <w:autoSpaceDN w:val="0"/>
        <w:adjustRightInd w:val="0"/>
        <w:spacing w:line="420" w:lineRule="atLeast"/>
        <w:ind w:left="210" w:hanging="210"/>
        <w:jc w:val="left"/>
        <w:rPr>
          <w:rFonts w:ascii="Century" w:eastAsia="ＭＳ 明朝" w:hAnsi="ＭＳ 明朝" w:cs="ＭＳ 明朝"/>
          <w:kern w:val="0"/>
          <w:szCs w:val="21"/>
        </w:rPr>
      </w:pPr>
      <w:r w:rsidRPr="00C6118C">
        <w:rPr>
          <w:rFonts w:ascii="Century" w:eastAsia="ＭＳ 明朝" w:hAnsi="ＭＳ 明朝" w:cs="ＭＳ 明朝" w:hint="eastAsia"/>
          <w:kern w:val="0"/>
          <w:szCs w:val="21"/>
        </w:rPr>
        <w:t>２　会長に事故があるとき又は欠けたときは、副会長がその職務を代理する。</w:t>
      </w:r>
    </w:p>
    <w:p w:rsidR="000774A2" w:rsidRPr="00C6118C" w:rsidRDefault="003E18F8">
      <w:pPr>
        <w:autoSpaceDE w:val="0"/>
        <w:autoSpaceDN w:val="0"/>
        <w:adjustRightInd w:val="0"/>
        <w:spacing w:line="420" w:lineRule="atLeast"/>
        <w:ind w:left="840"/>
        <w:jc w:val="left"/>
        <w:rPr>
          <w:rFonts w:ascii="Century" w:eastAsia="ＭＳ 明朝" w:hAnsi="ＭＳ 明朝" w:cs="ＭＳ 明朝"/>
          <w:kern w:val="0"/>
          <w:szCs w:val="21"/>
        </w:rPr>
      </w:pPr>
      <w:r w:rsidRPr="00C6118C">
        <w:rPr>
          <w:rFonts w:ascii="Century" w:eastAsia="ＭＳ 明朝" w:hAnsi="ＭＳ 明朝" w:cs="ＭＳ 明朝" w:hint="eastAsia"/>
          <w:kern w:val="0"/>
          <w:szCs w:val="21"/>
        </w:rPr>
        <w:t>（平一七訓令甲一二・平一九訓令甲二・平二〇訓令甲三・平二五訓令甲三・</w:t>
      </w:r>
      <w:r w:rsidR="00394ACD" w:rsidRPr="00C6118C">
        <w:rPr>
          <w:rFonts w:ascii="Century" w:eastAsia="ＭＳ 明朝" w:hAnsi="ＭＳ 明朝" w:cs="ＭＳ 明朝" w:hint="eastAsia"/>
          <w:kern w:val="0"/>
          <w:szCs w:val="21"/>
        </w:rPr>
        <w:t>令和元訓令甲</w:t>
      </w:r>
      <w:r w:rsidR="003A18A7" w:rsidRPr="00C6118C">
        <w:rPr>
          <w:rFonts w:ascii="Century" w:eastAsia="ＭＳ 明朝" w:hAnsi="ＭＳ 明朝" w:cs="ＭＳ 明朝" w:hint="eastAsia"/>
          <w:kern w:val="0"/>
          <w:szCs w:val="21"/>
        </w:rPr>
        <w:t>十</w:t>
      </w:r>
      <w:r w:rsidR="00394ACD" w:rsidRPr="00C6118C">
        <w:rPr>
          <w:rFonts w:ascii="Century" w:eastAsia="ＭＳ 明朝" w:hAnsi="ＭＳ 明朝" w:cs="ＭＳ 明朝" w:hint="eastAsia"/>
          <w:kern w:val="0"/>
          <w:szCs w:val="21"/>
        </w:rPr>
        <w:t xml:space="preserve">　</w:t>
      </w:r>
      <w:r w:rsidR="00D30B97" w:rsidRPr="00C6118C">
        <w:rPr>
          <w:rFonts w:ascii="Century" w:eastAsia="ＭＳ 明朝" w:hAnsi="ＭＳ 明朝" w:cs="ＭＳ 明朝" w:hint="eastAsia"/>
          <w:kern w:val="0"/>
          <w:szCs w:val="21"/>
        </w:rPr>
        <w:t>令和三訓令甲</w:t>
      </w:r>
      <w:r w:rsidR="003A18A7" w:rsidRPr="00C6118C">
        <w:rPr>
          <w:rFonts w:ascii="Century" w:eastAsia="ＭＳ 明朝" w:hAnsi="ＭＳ 明朝" w:cs="ＭＳ 明朝" w:hint="eastAsia"/>
          <w:kern w:val="0"/>
          <w:szCs w:val="21"/>
        </w:rPr>
        <w:t>三</w:t>
      </w:r>
      <w:r w:rsidR="00D30B97" w:rsidRPr="00C6118C">
        <w:rPr>
          <w:rFonts w:ascii="Century" w:eastAsia="ＭＳ 明朝" w:hAnsi="ＭＳ 明朝" w:cs="ＭＳ 明朝" w:hint="eastAsia"/>
          <w:kern w:val="0"/>
          <w:szCs w:val="21"/>
        </w:rPr>
        <w:t xml:space="preserve">　</w:t>
      </w:r>
      <w:r w:rsidRPr="00C6118C">
        <w:rPr>
          <w:rFonts w:ascii="Century" w:eastAsia="ＭＳ 明朝" w:hAnsi="ＭＳ 明朝" w:cs="ＭＳ 明朝" w:hint="eastAsia"/>
          <w:kern w:val="0"/>
          <w:szCs w:val="21"/>
        </w:rPr>
        <w:t>一部改正）</w:t>
      </w:r>
    </w:p>
    <w:p w:rsidR="000774A2" w:rsidRDefault="003E18F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（業務）</w:t>
      </w:r>
    </w:p>
    <w:p w:rsidR="000774A2" w:rsidRDefault="003E18F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第五条　審査会は、次の各号に掲げる業務を行う。</w:t>
      </w:r>
    </w:p>
    <w:p w:rsidR="000774A2" w:rsidRDefault="003E18F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競争入札に参加させる業者の資格審査及び選定に関すること。ただし、次のいずれかに該当するときは、この限りでない。</w:t>
      </w:r>
    </w:p>
    <w:p w:rsidR="000774A2" w:rsidRDefault="003E18F8">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ア　予定価格が野辺地町財務規則（平成二十六年野辺地町規則第五号）第百二十六条第一項に規定する金額以下のとき。ただし、金額にかかわらず、会長が必要と認めたときは、この限りでない。</w:t>
      </w:r>
    </w:p>
    <w:p w:rsidR="000774A2" w:rsidRDefault="003E18F8">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国又は地方公共団体が出資する営利を目的としない公共団体又は文化、産業、医療等の公共的な活動を営む団体等を相手方として、競争性がなく随意契約理由が明らかな契約をするとき。</w:t>
      </w:r>
    </w:p>
    <w:p w:rsidR="000774A2" w:rsidRDefault="003E18F8">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ウ　緊急を要する工事等のとき。</w:t>
      </w:r>
    </w:p>
    <w:p w:rsidR="000774A2" w:rsidRDefault="003E18F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野辺地町建設業者等指名停止要領（平成十六年野辺地町訓令甲第二十七号）に定める業務</w:t>
      </w:r>
    </w:p>
    <w:p w:rsidR="000774A2" w:rsidRDefault="003E18F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野辺地町談合情報対応マニュアル（平成十九年野辺地町訓令甲第七号）に定める業務</w:t>
      </w:r>
    </w:p>
    <w:p w:rsidR="000774A2" w:rsidRDefault="003E18F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その他会長が必要と認めたこと。</w:t>
      </w:r>
    </w:p>
    <w:p w:rsidR="000774A2" w:rsidRDefault="003E18F8">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（平一九訓令甲七・平二九訓令甲三・一部改正）</w:t>
      </w:r>
    </w:p>
    <w:p w:rsidR="004D1EF5" w:rsidRDefault="004D1EF5">
      <w:pPr>
        <w:autoSpaceDE w:val="0"/>
        <w:autoSpaceDN w:val="0"/>
        <w:adjustRightInd w:val="0"/>
        <w:spacing w:line="420" w:lineRule="atLeast"/>
        <w:ind w:left="840"/>
        <w:jc w:val="left"/>
        <w:rPr>
          <w:rFonts w:ascii="Century" w:eastAsia="ＭＳ 明朝" w:hAnsi="ＭＳ 明朝" w:cs="ＭＳ 明朝"/>
          <w:color w:val="000000"/>
          <w:kern w:val="0"/>
          <w:szCs w:val="21"/>
        </w:rPr>
      </w:pPr>
    </w:p>
    <w:p w:rsidR="000774A2" w:rsidRDefault="003E18F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（会議）</w:t>
      </w:r>
    </w:p>
    <w:p w:rsidR="000774A2" w:rsidRDefault="003E18F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第六条　審査会は、必要に応じ会長が招集する。</w:t>
      </w:r>
    </w:p>
    <w:p w:rsidR="000774A2" w:rsidRDefault="003E18F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審査会は、委員の半数以上の出席がなければ開くことができない。</w:t>
      </w:r>
    </w:p>
    <w:p w:rsidR="000774A2" w:rsidRDefault="003E18F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緊急を要する場合には、回議をもって審査会の開催に代えることができる。</w:t>
      </w:r>
    </w:p>
    <w:p w:rsidR="000774A2" w:rsidRDefault="003E18F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会長は、必要に応じて、審査会に関係職員を出席させることができる。</w:t>
      </w:r>
    </w:p>
    <w:p w:rsidR="000774A2" w:rsidRDefault="003E18F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審査会は、非公開とする。</w:t>
      </w:r>
    </w:p>
    <w:p w:rsidR="000774A2" w:rsidRDefault="003E18F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（付議）</w:t>
      </w:r>
    </w:p>
    <w:p w:rsidR="000774A2" w:rsidRDefault="003E18F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第七条　</w:t>
      </w:r>
      <w:r w:rsidR="0020296D">
        <w:rPr>
          <w:rFonts w:ascii="Century" w:eastAsia="ＭＳ 明朝" w:hAnsi="ＭＳ 明朝" w:cs="ＭＳ 明朝" w:hint="eastAsia"/>
          <w:color w:val="000000"/>
          <w:kern w:val="0"/>
          <w:szCs w:val="21"/>
        </w:rPr>
        <w:t>防災管財</w:t>
      </w:r>
      <w:r>
        <w:rPr>
          <w:rFonts w:ascii="Century" w:eastAsia="ＭＳ 明朝" w:hAnsi="ＭＳ 明朝" w:cs="ＭＳ 明朝" w:hint="eastAsia"/>
          <w:color w:val="000000"/>
          <w:kern w:val="0"/>
          <w:szCs w:val="21"/>
        </w:rPr>
        <w:t>課長は、審査会に付議すべき事項があるときは、文書をもって付議するものとする。</w:t>
      </w:r>
    </w:p>
    <w:p w:rsidR="000774A2" w:rsidRDefault="003E18F8">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（平二五訓令甲三・一部改正）</w:t>
      </w:r>
    </w:p>
    <w:p w:rsidR="000774A2" w:rsidRDefault="003E18F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（秘密の保持）</w:t>
      </w:r>
    </w:p>
    <w:p w:rsidR="000774A2" w:rsidRDefault="003E18F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第八条　審査会で知り得た秘密に係る事項は、何人も、これを他に漏らしてはならない。</w:t>
      </w:r>
    </w:p>
    <w:p w:rsidR="000774A2" w:rsidRDefault="003E18F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（事務局）</w:t>
      </w:r>
    </w:p>
    <w:p w:rsidR="000774A2" w:rsidRDefault="003E18F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第九条　審査会に関する事務は、</w:t>
      </w:r>
      <w:r w:rsidR="004D1EF5">
        <w:rPr>
          <w:rFonts w:ascii="Century" w:eastAsia="ＭＳ 明朝" w:hAnsi="ＭＳ 明朝" w:cs="ＭＳ 明朝" w:hint="eastAsia"/>
          <w:color w:val="000000"/>
          <w:kern w:val="0"/>
          <w:szCs w:val="21"/>
        </w:rPr>
        <w:t>防災管財</w:t>
      </w:r>
      <w:r>
        <w:rPr>
          <w:rFonts w:ascii="Century" w:eastAsia="ＭＳ 明朝" w:hAnsi="ＭＳ 明朝" w:cs="ＭＳ 明朝" w:hint="eastAsia"/>
          <w:color w:val="000000"/>
          <w:kern w:val="0"/>
          <w:szCs w:val="21"/>
        </w:rPr>
        <w:t>課において処理する。</w:t>
      </w:r>
    </w:p>
    <w:p w:rsidR="000774A2" w:rsidRDefault="003E18F8">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（平二五訓令甲三・一部改正）</w:t>
      </w:r>
    </w:p>
    <w:p w:rsidR="000774A2" w:rsidRDefault="003E18F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（委任）</w:t>
      </w:r>
    </w:p>
    <w:p w:rsidR="000774A2" w:rsidRDefault="003E18F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第十条　この訓令に定めるもののほか、必要な事項については、会長が別に定める。</w:t>
      </w:r>
    </w:p>
    <w:p w:rsidR="000774A2" w:rsidRDefault="003E18F8">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0774A2" w:rsidRDefault="003E18F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rsidR="000774A2" w:rsidRDefault="003E18F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この訓令は、平成十六年十二月一日から施行する。</w:t>
      </w:r>
    </w:p>
    <w:p w:rsidR="000774A2" w:rsidRDefault="003E18F8">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則（平成一七年三月三一日訓令甲第一二号）</w:t>
      </w:r>
    </w:p>
    <w:p w:rsidR="000774A2" w:rsidRDefault="003E18F8">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この訓令は、平成十七年四月一日から施行する。</w:t>
      </w:r>
    </w:p>
    <w:p w:rsidR="000774A2" w:rsidRDefault="003E18F8">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則（平成一九年三月三〇日訓令甲第二号）</w:t>
      </w:r>
    </w:p>
    <w:p w:rsidR="000774A2" w:rsidRDefault="003E18F8">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この訓令は、平成十九年四月一日から施行する。</w:t>
      </w:r>
    </w:p>
    <w:p w:rsidR="000774A2" w:rsidRDefault="003E18F8">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則（平成一九年八月三一日訓令甲第七号抄）</w:t>
      </w:r>
    </w:p>
    <w:p w:rsidR="000774A2" w:rsidRDefault="003E18F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rsidR="000774A2" w:rsidRDefault="003E18F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この訓令は、平成十九年九月一日から施行する。</w:t>
      </w:r>
    </w:p>
    <w:p w:rsidR="000774A2" w:rsidRDefault="003E18F8">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則（平成二〇年三月三一日訓令甲第三号）</w:t>
      </w:r>
    </w:p>
    <w:p w:rsidR="000774A2" w:rsidRDefault="003E18F8">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この訓令は、平成二十年四月一日から施行する。</w:t>
      </w:r>
    </w:p>
    <w:p w:rsidR="000774A2" w:rsidRDefault="003E18F8">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則（平成二五年三月二九日訓令甲第三号）</w:t>
      </w:r>
    </w:p>
    <w:p w:rsidR="000774A2" w:rsidRDefault="003E18F8">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この訓令は、平成二十五年四月一日から施行する。</w:t>
      </w:r>
    </w:p>
    <w:p w:rsidR="000774A2" w:rsidRDefault="003E18F8">
      <w:pPr>
        <w:autoSpaceDE w:val="0"/>
        <w:autoSpaceDN w:val="0"/>
        <w:adjustRightInd w:val="0"/>
        <w:spacing w:line="420" w:lineRule="atLeast"/>
        <w:ind w:left="630"/>
        <w:jc w:val="left"/>
        <w:rPr>
          <w:rFonts w:ascii="Century" w:eastAsia="ＭＳ 明朝" w:hAnsi="ＭＳ 明朝" w:cs="ＭＳ 明朝"/>
          <w:color w:val="000000"/>
          <w:kern w:val="0"/>
          <w:szCs w:val="21"/>
        </w:rPr>
      </w:pPr>
      <w:bookmarkStart w:id="2" w:name="_Hlk22122042"/>
      <w:r>
        <w:rPr>
          <w:rFonts w:ascii="Century" w:eastAsia="ＭＳ 明朝" w:hAnsi="ＭＳ 明朝" w:cs="ＭＳ 明朝" w:hint="eastAsia"/>
          <w:color w:val="000000"/>
          <w:kern w:val="0"/>
          <w:szCs w:val="21"/>
        </w:rPr>
        <w:lastRenderedPageBreak/>
        <w:t>附　則（平成二九年一月一〇日訓令甲第三号）</w:t>
      </w:r>
    </w:p>
    <w:p w:rsidR="00D30B97" w:rsidRDefault="00D30B97" w:rsidP="003A18A7">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w:t>
      </w:r>
    </w:p>
    <w:p w:rsidR="00D30B97" w:rsidRPr="00D30B97" w:rsidRDefault="00D30B97" w:rsidP="00D30B97">
      <w:pPr>
        <w:autoSpaceDE w:val="0"/>
        <w:autoSpaceDN w:val="0"/>
        <w:adjustRightInd w:val="0"/>
        <w:spacing w:line="420" w:lineRule="atLeast"/>
        <w:jc w:val="left"/>
        <w:rPr>
          <w:rFonts w:ascii="Century" w:eastAsia="ＭＳ 明朝" w:hAnsi="ＭＳ 明朝" w:cs="ＭＳ 明朝"/>
          <w:color w:val="000000"/>
          <w:kern w:val="0"/>
          <w:szCs w:val="21"/>
        </w:rPr>
      </w:pPr>
    </w:p>
    <w:p w:rsidR="000774A2" w:rsidRDefault="003E18F8">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この訓令は、公表の日から施行し、平成二十八年十二月二十二日から適用する。</w:t>
      </w:r>
    </w:p>
    <w:bookmarkEnd w:id="2"/>
    <w:p w:rsidR="003A18A7" w:rsidRPr="003A18A7" w:rsidRDefault="003A18A7" w:rsidP="003A18A7">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この訓令は、令和元年十一月一日から施行する。</w:t>
      </w:r>
    </w:p>
    <w:p w:rsidR="00394ACD" w:rsidRDefault="00394ACD" w:rsidP="00394ACD">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則（令和元年一〇月</w:t>
      </w:r>
      <w:r w:rsidR="003A18A7">
        <w:rPr>
          <w:rFonts w:ascii="Century" w:eastAsia="ＭＳ 明朝" w:hAnsi="ＭＳ 明朝" w:cs="ＭＳ 明朝" w:hint="eastAsia"/>
          <w:color w:val="000000"/>
          <w:kern w:val="0"/>
          <w:szCs w:val="21"/>
        </w:rPr>
        <w:t>三一</w:t>
      </w:r>
      <w:r>
        <w:rPr>
          <w:rFonts w:ascii="Century" w:eastAsia="ＭＳ 明朝" w:hAnsi="ＭＳ 明朝" w:cs="ＭＳ 明朝" w:hint="eastAsia"/>
          <w:color w:val="000000"/>
          <w:kern w:val="0"/>
          <w:szCs w:val="21"/>
        </w:rPr>
        <w:t>日訓令甲第</w:t>
      </w:r>
      <w:r w:rsidR="003A18A7">
        <w:rPr>
          <w:rFonts w:ascii="Century" w:eastAsia="ＭＳ 明朝" w:hAnsi="ＭＳ 明朝" w:cs="ＭＳ 明朝" w:hint="eastAsia"/>
          <w:color w:val="000000"/>
          <w:kern w:val="0"/>
          <w:szCs w:val="21"/>
        </w:rPr>
        <w:t>十</w:t>
      </w:r>
      <w:r>
        <w:rPr>
          <w:rFonts w:ascii="Century" w:eastAsia="ＭＳ 明朝" w:hAnsi="ＭＳ 明朝" w:cs="ＭＳ 明朝" w:hint="eastAsia"/>
          <w:color w:val="000000"/>
          <w:kern w:val="0"/>
          <w:szCs w:val="21"/>
        </w:rPr>
        <w:t>号）</w:t>
      </w:r>
    </w:p>
    <w:p w:rsidR="003A18A7" w:rsidRPr="00C6118C" w:rsidRDefault="003A18A7" w:rsidP="003A18A7">
      <w:pPr>
        <w:autoSpaceDE w:val="0"/>
        <w:autoSpaceDN w:val="0"/>
        <w:adjustRightInd w:val="0"/>
        <w:spacing w:line="420" w:lineRule="atLeast"/>
        <w:ind w:firstLine="210"/>
        <w:jc w:val="left"/>
        <w:rPr>
          <w:rFonts w:ascii="Century" w:eastAsia="ＭＳ 明朝" w:hAnsi="ＭＳ 明朝" w:cs="ＭＳ 明朝"/>
          <w:kern w:val="0"/>
          <w:szCs w:val="21"/>
        </w:rPr>
      </w:pPr>
      <w:r w:rsidRPr="00C6118C">
        <w:rPr>
          <w:rFonts w:ascii="Century" w:eastAsia="ＭＳ 明朝" w:hAnsi="ＭＳ 明朝" w:cs="ＭＳ 明朝" w:hint="eastAsia"/>
          <w:kern w:val="0"/>
          <w:szCs w:val="21"/>
        </w:rPr>
        <w:t>この訓令は、令和三年四月一日から施行する。</w:t>
      </w:r>
    </w:p>
    <w:p w:rsidR="003A18A7" w:rsidRDefault="003A18A7" w:rsidP="003A18A7">
      <w:pPr>
        <w:autoSpaceDE w:val="0"/>
        <w:autoSpaceDN w:val="0"/>
        <w:adjustRightInd w:val="0"/>
        <w:spacing w:line="420" w:lineRule="atLeast"/>
        <w:ind w:left="630"/>
        <w:jc w:val="left"/>
        <w:rPr>
          <w:rFonts w:ascii="Century" w:eastAsia="ＭＳ 明朝" w:hAnsi="ＭＳ 明朝" w:cs="ＭＳ 明朝"/>
          <w:kern w:val="0"/>
          <w:szCs w:val="21"/>
        </w:rPr>
      </w:pPr>
      <w:r w:rsidRPr="00C6118C">
        <w:rPr>
          <w:rFonts w:ascii="Century" w:eastAsia="ＭＳ 明朝" w:hAnsi="ＭＳ 明朝" w:cs="ＭＳ 明朝" w:hint="eastAsia"/>
          <w:kern w:val="0"/>
          <w:szCs w:val="21"/>
        </w:rPr>
        <w:t>附　則（令和三年</w:t>
      </w:r>
      <w:r w:rsidRPr="00C6118C">
        <w:rPr>
          <w:rFonts w:ascii="Segoe UI Symbol" w:eastAsia="ＭＳ 明朝" w:hAnsi="Segoe UI Symbol" w:cs="Segoe UI Symbol" w:hint="eastAsia"/>
          <w:kern w:val="0"/>
          <w:szCs w:val="21"/>
        </w:rPr>
        <w:t>三</w:t>
      </w:r>
      <w:r w:rsidRPr="00C6118C">
        <w:rPr>
          <w:rFonts w:ascii="Century" w:eastAsia="ＭＳ 明朝" w:hAnsi="ＭＳ 明朝" w:cs="ＭＳ 明朝" w:hint="eastAsia"/>
          <w:kern w:val="0"/>
          <w:szCs w:val="21"/>
        </w:rPr>
        <w:t>月一八日訓令甲第三号）</w:t>
      </w:r>
    </w:p>
    <w:p w:rsidR="004D1EF5" w:rsidRDefault="004D1EF5" w:rsidP="004D1EF5">
      <w:pPr>
        <w:autoSpaceDE w:val="0"/>
        <w:autoSpaceDN w:val="0"/>
        <w:adjustRightInd w:val="0"/>
        <w:spacing w:line="420" w:lineRule="atLeast"/>
        <w:jc w:val="left"/>
        <w:rPr>
          <w:rFonts w:ascii="Century" w:eastAsia="ＭＳ 明朝" w:hAnsi="ＭＳ 明朝" w:cs="ＭＳ 明朝"/>
          <w:kern w:val="0"/>
          <w:szCs w:val="21"/>
        </w:rPr>
      </w:pPr>
      <w:r>
        <w:rPr>
          <w:rFonts w:ascii="Century" w:eastAsia="ＭＳ 明朝" w:hAnsi="ＭＳ 明朝" w:cs="ＭＳ 明朝" w:hint="eastAsia"/>
          <w:kern w:val="0"/>
          <w:szCs w:val="21"/>
        </w:rPr>
        <w:t xml:space="preserve">　この訓令は、令和四年四月一日から施工する。</w:t>
      </w:r>
    </w:p>
    <w:p w:rsidR="004D1EF5" w:rsidRPr="00C6118C" w:rsidRDefault="004D1EF5" w:rsidP="004D1EF5">
      <w:pPr>
        <w:autoSpaceDE w:val="0"/>
        <w:autoSpaceDN w:val="0"/>
        <w:adjustRightInd w:val="0"/>
        <w:spacing w:line="420" w:lineRule="atLeast"/>
        <w:jc w:val="left"/>
        <w:rPr>
          <w:rFonts w:ascii="Century" w:eastAsia="ＭＳ 明朝" w:hAnsi="ＭＳ 明朝" w:cs="ＭＳ 明朝"/>
          <w:kern w:val="0"/>
          <w:szCs w:val="21"/>
        </w:rPr>
      </w:pPr>
      <w:r>
        <w:rPr>
          <w:rFonts w:ascii="Century" w:eastAsia="ＭＳ 明朝" w:hAnsi="ＭＳ 明朝" w:cs="ＭＳ 明朝" w:hint="eastAsia"/>
          <w:kern w:val="0"/>
          <w:szCs w:val="21"/>
        </w:rPr>
        <w:t xml:space="preserve">　　　附　則（令和四年</w:t>
      </w:r>
      <w:r w:rsidRPr="00C6118C">
        <w:rPr>
          <w:rFonts w:ascii="Segoe UI Symbol" w:eastAsia="ＭＳ 明朝" w:hAnsi="Segoe UI Symbol" w:cs="Segoe UI Symbol" w:hint="eastAsia"/>
          <w:kern w:val="0"/>
          <w:szCs w:val="21"/>
        </w:rPr>
        <w:t>三</w:t>
      </w:r>
      <w:r w:rsidRPr="00C6118C">
        <w:rPr>
          <w:rFonts w:ascii="Century" w:eastAsia="ＭＳ 明朝" w:hAnsi="ＭＳ 明朝" w:cs="ＭＳ 明朝" w:hint="eastAsia"/>
          <w:kern w:val="0"/>
          <w:szCs w:val="21"/>
        </w:rPr>
        <w:t>月一八日訓令甲第</w:t>
      </w:r>
      <w:r>
        <w:rPr>
          <w:rFonts w:ascii="Century" w:eastAsia="ＭＳ 明朝" w:hAnsi="ＭＳ 明朝" w:cs="ＭＳ 明朝" w:hint="eastAsia"/>
          <w:kern w:val="0"/>
          <w:szCs w:val="21"/>
        </w:rPr>
        <w:t xml:space="preserve">　</w:t>
      </w:r>
      <w:r w:rsidRPr="00C6118C">
        <w:rPr>
          <w:rFonts w:ascii="Century" w:eastAsia="ＭＳ 明朝" w:hAnsi="ＭＳ 明朝" w:cs="ＭＳ 明朝" w:hint="eastAsia"/>
          <w:kern w:val="0"/>
          <w:szCs w:val="21"/>
        </w:rPr>
        <w:t>号）</w:t>
      </w:r>
      <w:r>
        <w:rPr>
          <w:rFonts w:ascii="Century" w:eastAsia="ＭＳ 明朝" w:hAnsi="ＭＳ 明朝" w:cs="ＭＳ 明朝" w:hint="eastAsia"/>
          <w:kern w:val="0"/>
          <w:szCs w:val="21"/>
        </w:rPr>
        <w:t>）</w:t>
      </w:r>
    </w:p>
    <w:p w:rsidR="00394ACD" w:rsidRPr="00C6118C" w:rsidRDefault="00394ACD">
      <w:pPr>
        <w:autoSpaceDE w:val="0"/>
        <w:autoSpaceDN w:val="0"/>
        <w:adjustRightInd w:val="0"/>
        <w:spacing w:line="420" w:lineRule="atLeast"/>
        <w:ind w:firstLine="210"/>
        <w:jc w:val="left"/>
        <w:rPr>
          <w:rFonts w:ascii="Century" w:eastAsia="ＭＳ 明朝" w:hAnsi="ＭＳ 明朝" w:cs="ＭＳ 明朝"/>
          <w:kern w:val="0"/>
          <w:szCs w:val="21"/>
        </w:rPr>
      </w:pPr>
    </w:p>
    <w:p w:rsidR="000774A2" w:rsidRDefault="000774A2">
      <w:pPr>
        <w:autoSpaceDE w:val="0"/>
        <w:autoSpaceDN w:val="0"/>
        <w:adjustRightInd w:val="0"/>
        <w:spacing w:line="420" w:lineRule="atLeast"/>
        <w:jc w:val="left"/>
        <w:rPr>
          <w:rFonts w:ascii="Century" w:eastAsia="ＭＳ 明朝" w:hAnsi="ＭＳ 明朝" w:cs="ＭＳ 明朝"/>
          <w:color w:val="000000"/>
          <w:kern w:val="0"/>
          <w:szCs w:val="21"/>
        </w:rPr>
      </w:pPr>
      <w:bookmarkStart w:id="3" w:name="last"/>
      <w:bookmarkEnd w:id="3"/>
    </w:p>
    <w:sectPr w:rsidR="000774A2">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4A2" w:rsidRDefault="003E18F8">
      <w:r>
        <w:separator/>
      </w:r>
    </w:p>
  </w:endnote>
  <w:endnote w:type="continuationSeparator" w:id="0">
    <w:p w:rsidR="000774A2" w:rsidRDefault="003E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4A2" w:rsidRDefault="003E18F8">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B859F1">
      <w:rPr>
        <w:rFonts w:ascii="Century" w:eastAsia="ＭＳ 明朝" w:hAnsi="ＭＳ 明朝" w:cs="ＭＳ 明朝"/>
        <w:noProof/>
        <w:color w:val="000000"/>
        <w:kern w:val="0"/>
        <w:szCs w:val="21"/>
      </w:rPr>
      <w:t>4</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4A2" w:rsidRDefault="003E18F8">
      <w:r>
        <w:separator/>
      </w:r>
    </w:p>
  </w:footnote>
  <w:footnote w:type="continuationSeparator" w:id="0">
    <w:p w:rsidR="000774A2" w:rsidRDefault="003E1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A4"/>
    <w:rsid w:val="000774A2"/>
    <w:rsid w:val="0020296D"/>
    <w:rsid w:val="00394ACD"/>
    <w:rsid w:val="003A18A7"/>
    <w:rsid w:val="003E18F8"/>
    <w:rsid w:val="004D1EF5"/>
    <w:rsid w:val="006C5B67"/>
    <w:rsid w:val="00B859F1"/>
    <w:rsid w:val="00BF61A4"/>
    <w:rsid w:val="00C6118C"/>
    <w:rsid w:val="00CC12E8"/>
    <w:rsid w:val="00D152A1"/>
    <w:rsid w:val="00D30B97"/>
    <w:rsid w:val="00E42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A215AD0"/>
  <w14:defaultImageDpi w14:val="0"/>
  <w15:docId w15:val="{5837C669-C696-48C9-AE42-242CBEAF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4A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94ACD"/>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D30B97"/>
  </w:style>
  <w:style w:type="character" w:customStyle="1" w:styleId="a6">
    <w:name w:val="日付 (文字)"/>
    <w:basedOn w:val="a0"/>
    <w:link w:val="a5"/>
    <w:uiPriority w:val="99"/>
    <w:semiHidden/>
    <w:rsid w:val="00D30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2021</Words>
  <Characters>158</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和則</dc:creator>
  <cp:keywords/>
  <dc:description/>
  <cp:lastModifiedBy>田中　仁</cp:lastModifiedBy>
  <cp:revision>2</cp:revision>
  <cp:lastPrinted>2022-03-10T01:20:00Z</cp:lastPrinted>
  <dcterms:created xsi:type="dcterms:W3CDTF">2023-11-16T00:28:00Z</dcterms:created>
  <dcterms:modified xsi:type="dcterms:W3CDTF">2023-11-16T00:28:00Z</dcterms:modified>
</cp:coreProperties>
</file>