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F77" w:rsidRPr="00DA4274" w:rsidRDefault="00EA7972" w:rsidP="00647F77">
      <w:pPr>
        <w:spacing w:line="300" w:lineRule="exact"/>
        <w:jc w:val="center"/>
        <w:rPr>
          <w:rFonts w:asciiTheme="minorEastAsia" w:eastAsiaTheme="minorEastAsia" w:hAnsiTheme="minorEastAsia" w:cstheme="minorBidi"/>
          <w:color w:val="auto"/>
          <w:kern w:val="2"/>
          <w:sz w:val="28"/>
        </w:rPr>
      </w:pPr>
      <w:r w:rsidRPr="00DA4274">
        <w:rPr>
          <w:rFonts w:asciiTheme="minorEastAsia" w:eastAsiaTheme="minorEastAsia" w:hAnsiTheme="minorEastAsia" w:cstheme="minorBidi" w:hint="eastAsia"/>
          <w:color w:val="auto"/>
          <w:kern w:val="2"/>
          <w:sz w:val="28"/>
        </w:rPr>
        <w:t>町有</w:t>
      </w:r>
      <w:r w:rsidR="00A263D4">
        <w:rPr>
          <w:rFonts w:asciiTheme="minorEastAsia" w:eastAsiaTheme="minorEastAsia" w:hAnsiTheme="minorEastAsia" w:cstheme="minorBidi" w:hint="eastAsia"/>
          <w:color w:val="auto"/>
          <w:kern w:val="2"/>
          <w:sz w:val="28"/>
        </w:rPr>
        <w:t>リフト付きマイクロバス</w:t>
      </w:r>
      <w:r w:rsidRPr="00DA4274">
        <w:rPr>
          <w:rFonts w:asciiTheme="minorEastAsia" w:eastAsiaTheme="minorEastAsia" w:hAnsiTheme="minorEastAsia" w:cstheme="minorBidi" w:hint="eastAsia"/>
          <w:color w:val="auto"/>
          <w:kern w:val="2"/>
          <w:sz w:val="28"/>
        </w:rPr>
        <w:t>売却</w:t>
      </w:r>
      <w:r w:rsidR="00A263D4">
        <w:rPr>
          <w:rFonts w:asciiTheme="minorEastAsia" w:eastAsiaTheme="minorEastAsia" w:hAnsiTheme="minorEastAsia" w:cstheme="minorBidi" w:hint="eastAsia"/>
          <w:color w:val="auto"/>
          <w:kern w:val="2"/>
          <w:sz w:val="28"/>
        </w:rPr>
        <w:t xml:space="preserve">　入札要綱</w:t>
      </w:r>
    </w:p>
    <w:p w:rsidR="00647F77" w:rsidRPr="00A263D4" w:rsidRDefault="00647F77" w:rsidP="00647F77">
      <w:pPr>
        <w:spacing w:line="300" w:lineRule="exact"/>
        <w:rPr>
          <w:rFonts w:asciiTheme="minorEastAsia" w:eastAsiaTheme="minorEastAsia" w:hAnsiTheme="minorEastAsia" w:cstheme="minorBidi"/>
          <w:color w:val="auto"/>
          <w:kern w:val="2"/>
        </w:rPr>
      </w:pPr>
    </w:p>
    <w:p w:rsidR="00B93489" w:rsidRPr="00B93489" w:rsidRDefault="00B93489" w:rsidP="00B93489">
      <w:pPr>
        <w:spacing w:line="300" w:lineRule="exact"/>
        <w:rPr>
          <w:rFonts w:asciiTheme="minorEastAsia" w:eastAsiaTheme="minorEastAsia" w:hAnsiTheme="minorHAnsi" w:cstheme="minorBidi"/>
          <w:color w:val="auto"/>
          <w:kern w:val="2"/>
        </w:rPr>
      </w:pPr>
      <w:r w:rsidRPr="00B93489">
        <w:rPr>
          <w:rFonts w:asciiTheme="minorEastAsia" w:eastAsiaTheme="minorEastAsia" w:hAnsiTheme="minorHAnsi" w:cstheme="minorBidi" w:hint="eastAsia"/>
          <w:color w:val="auto"/>
          <w:kern w:val="2"/>
        </w:rPr>
        <w:t>１．</w:t>
      </w:r>
      <w:r w:rsidR="00AF2774">
        <w:rPr>
          <w:rFonts w:hint="eastAsia"/>
        </w:rPr>
        <w:t>入札</w:t>
      </w:r>
      <w:r w:rsidRPr="00B93489">
        <w:rPr>
          <w:rFonts w:asciiTheme="minorEastAsia" w:eastAsiaTheme="minorEastAsia" w:hAnsiTheme="minorHAnsi" w:cstheme="minorBidi" w:hint="eastAsia"/>
          <w:color w:val="auto"/>
          <w:kern w:val="2"/>
        </w:rPr>
        <w:t>に付する事項</w:t>
      </w:r>
    </w:p>
    <w:p w:rsidR="00B93489" w:rsidRPr="00B93489" w:rsidRDefault="00B93489" w:rsidP="00B93489">
      <w:pPr>
        <w:spacing w:line="300" w:lineRule="exact"/>
        <w:rPr>
          <w:rFonts w:asciiTheme="minorEastAsia" w:eastAsiaTheme="minorEastAsia" w:hAnsiTheme="minorHAnsi" w:cstheme="minorBidi"/>
          <w:color w:val="auto"/>
          <w:kern w:val="2"/>
        </w:rPr>
      </w:pPr>
      <w:r w:rsidRPr="00B93489">
        <w:rPr>
          <w:rFonts w:asciiTheme="minorEastAsia" w:eastAsiaTheme="minorEastAsia" w:hAnsiTheme="minorHAnsi" w:cstheme="minorBidi" w:hint="eastAsia"/>
          <w:color w:val="auto"/>
          <w:kern w:val="2"/>
        </w:rPr>
        <w:t>（１）</w:t>
      </w:r>
      <w:r w:rsidR="00EA7972">
        <w:rPr>
          <w:rFonts w:asciiTheme="minorEastAsia" w:eastAsiaTheme="minorEastAsia" w:hAnsiTheme="minorHAnsi" w:cstheme="minorBidi" w:hint="eastAsia"/>
          <w:color w:val="auto"/>
          <w:kern w:val="2"/>
        </w:rPr>
        <w:t xml:space="preserve">件　　名　</w:t>
      </w:r>
      <w:r w:rsidR="00647F77">
        <w:rPr>
          <w:rFonts w:asciiTheme="minorEastAsia" w:eastAsiaTheme="minorEastAsia" w:hAnsiTheme="minorHAnsi" w:cstheme="minorBidi" w:hint="eastAsia"/>
          <w:color w:val="auto"/>
          <w:kern w:val="2"/>
        </w:rPr>
        <w:t xml:space="preserve">　</w:t>
      </w:r>
      <w:r w:rsidR="002C2D55">
        <w:rPr>
          <w:rFonts w:asciiTheme="minorEastAsia" w:hAnsiTheme="minorEastAsia" w:hint="eastAsia"/>
        </w:rPr>
        <w:t>町有リフト付きマイクロバス売却</w:t>
      </w:r>
    </w:p>
    <w:p w:rsidR="00B93489" w:rsidRPr="00B93489" w:rsidRDefault="00B93489" w:rsidP="00B93489">
      <w:pPr>
        <w:spacing w:line="300" w:lineRule="exact"/>
        <w:rPr>
          <w:rFonts w:asciiTheme="minorEastAsia" w:eastAsiaTheme="minorEastAsia" w:hAnsiTheme="minorHAnsi" w:cstheme="minorBidi"/>
          <w:color w:val="auto"/>
          <w:kern w:val="2"/>
        </w:rPr>
      </w:pPr>
      <w:r w:rsidRPr="00B93489">
        <w:rPr>
          <w:rFonts w:asciiTheme="minorEastAsia" w:eastAsiaTheme="minorEastAsia" w:hAnsiTheme="minorHAnsi" w:cstheme="minorBidi" w:hint="eastAsia"/>
          <w:color w:val="auto"/>
          <w:kern w:val="2"/>
        </w:rPr>
        <w:t>（２）</w:t>
      </w:r>
      <w:r w:rsidR="00EA7972">
        <w:rPr>
          <w:rFonts w:asciiTheme="minorEastAsia" w:eastAsiaTheme="minorEastAsia" w:hAnsiTheme="minorHAnsi" w:cstheme="minorBidi" w:hint="eastAsia"/>
          <w:color w:val="auto"/>
          <w:kern w:val="2"/>
        </w:rPr>
        <w:t>引渡場所</w:t>
      </w:r>
      <w:r w:rsidR="00441BED">
        <w:rPr>
          <w:rFonts w:asciiTheme="minorEastAsia" w:eastAsiaTheme="minorEastAsia" w:hAnsiTheme="minorHAnsi" w:cstheme="minorBidi" w:hint="eastAsia"/>
          <w:color w:val="auto"/>
          <w:kern w:val="2"/>
        </w:rPr>
        <w:t xml:space="preserve">　　</w:t>
      </w:r>
      <w:r w:rsidR="001B1E5D" w:rsidRPr="001B1E5D">
        <w:rPr>
          <w:rFonts w:asciiTheme="minorEastAsia" w:eastAsiaTheme="minorEastAsia" w:hAnsiTheme="minorHAnsi" w:cstheme="minorBidi" w:hint="eastAsia"/>
          <w:color w:val="auto"/>
          <w:kern w:val="2"/>
        </w:rPr>
        <w:t>野辺地町</w:t>
      </w:r>
      <w:r w:rsidR="002C2D55">
        <w:rPr>
          <w:rFonts w:asciiTheme="minorEastAsia" w:eastAsiaTheme="minorEastAsia" w:hAnsiTheme="minorHAnsi" w:cstheme="minorBidi" w:hint="eastAsia"/>
          <w:color w:val="auto"/>
          <w:kern w:val="2"/>
        </w:rPr>
        <w:t>赤坂車庫内（</w:t>
      </w:r>
      <w:r w:rsidR="001B1E5D" w:rsidRPr="001B1E5D">
        <w:rPr>
          <w:rFonts w:asciiTheme="minorEastAsia" w:eastAsiaTheme="minorEastAsia" w:hAnsiTheme="minorHAnsi" w:cstheme="minorBidi" w:hint="eastAsia"/>
          <w:color w:val="auto"/>
          <w:kern w:val="2"/>
        </w:rPr>
        <w:t>野辺地町字</w:t>
      </w:r>
      <w:r w:rsidR="002C2D55">
        <w:rPr>
          <w:rFonts w:asciiTheme="minorEastAsia" w:eastAsiaTheme="minorEastAsia" w:hAnsiTheme="minorHAnsi" w:cstheme="minorBidi" w:hint="eastAsia"/>
          <w:color w:val="auto"/>
          <w:kern w:val="2"/>
        </w:rPr>
        <w:t>下坂８２番地１１</w:t>
      </w:r>
      <w:r w:rsidR="00EA7972">
        <w:rPr>
          <w:rFonts w:asciiTheme="minorEastAsia" w:eastAsiaTheme="minorEastAsia" w:hAnsiTheme="minorHAnsi" w:cstheme="minorBidi" w:hint="eastAsia"/>
          <w:color w:val="auto"/>
          <w:kern w:val="2"/>
        </w:rPr>
        <w:t>）</w:t>
      </w:r>
    </w:p>
    <w:p w:rsidR="00AF2774" w:rsidRPr="002C2D55" w:rsidRDefault="00AF2774" w:rsidP="00B93489">
      <w:pPr>
        <w:spacing w:line="300" w:lineRule="exact"/>
        <w:rPr>
          <w:rFonts w:asciiTheme="minorEastAsia" w:eastAsiaTheme="minorEastAsia" w:hAnsiTheme="minorHAnsi" w:cstheme="minorBidi"/>
          <w:color w:val="auto"/>
          <w:kern w:val="2"/>
        </w:rPr>
      </w:pPr>
    </w:p>
    <w:p w:rsidR="00B93489" w:rsidRDefault="000A64BC" w:rsidP="00B93489">
      <w:pPr>
        <w:spacing w:line="300" w:lineRule="exact"/>
        <w:rPr>
          <w:rFonts w:asciiTheme="minorEastAsia" w:eastAsiaTheme="minorEastAsia" w:hAnsiTheme="minorHAnsi" w:cstheme="minorBidi"/>
          <w:color w:val="auto"/>
          <w:kern w:val="2"/>
        </w:rPr>
      </w:pPr>
      <w:r>
        <w:rPr>
          <w:rFonts w:asciiTheme="minorEastAsia" w:eastAsiaTheme="minorEastAsia" w:hAnsiTheme="minorHAnsi" w:cstheme="minorBidi" w:hint="eastAsia"/>
          <w:color w:val="auto"/>
          <w:kern w:val="2"/>
        </w:rPr>
        <w:t>２．競争入札参加資格</w:t>
      </w:r>
    </w:p>
    <w:p w:rsidR="00E11D96" w:rsidRPr="00973EF3" w:rsidRDefault="00973EF3" w:rsidP="00693A6B">
      <w:pPr>
        <w:ind w:left="638" w:hangingChars="300" w:hanging="638"/>
        <w:rPr>
          <w:color w:val="auto"/>
          <w:kern w:val="2"/>
          <w:szCs w:val="20"/>
        </w:rPr>
      </w:pPr>
      <w:r w:rsidRPr="00973EF3">
        <w:rPr>
          <w:rFonts w:hint="eastAsia"/>
          <w:color w:val="auto"/>
          <w:kern w:val="2"/>
          <w:szCs w:val="20"/>
        </w:rPr>
        <w:t>（１）</w:t>
      </w:r>
      <w:r w:rsidR="002C2D55">
        <w:rPr>
          <w:rFonts w:hint="eastAsia"/>
          <w:color w:val="auto"/>
          <w:kern w:val="2"/>
          <w:szCs w:val="20"/>
        </w:rPr>
        <w:t>令和４</w:t>
      </w:r>
      <w:r w:rsidRPr="00973EF3">
        <w:rPr>
          <w:rFonts w:hint="eastAsia"/>
          <w:color w:val="auto"/>
          <w:kern w:val="2"/>
          <w:szCs w:val="20"/>
        </w:rPr>
        <w:t>年</w:t>
      </w:r>
      <w:r w:rsidR="002C2D55">
        <w:rPr>
          <w:rFonts w:hint="eastAsia"/>
          <w:color w:val="auto"/>
          <w:kern w:val="2"/>
          <w:szCs w:val="20"/>
        </w:rPr>
        <w:t>５</w:t>
      </w:r>
      <w:r w:rsidRPr="00973EF3">
        <w:rPr>
          <w:rFonts w:hint="eastAsia"/>
          <w:color w:val="auto"/>
          <w:kern w:val="2"/>
          <w:szCs w:val="20"/>
        </w:rPr>
        <w:t>月１日現在、</w:t>
      </w:r>
      <w:r w:rsidR="002C2D55">
        <w:rPr>
          <w:rFonts w:hint="eastAsia"/>
          <w:color w:val="auto"/>
          <w:kern w:val="2"/>
          <w:szCs w:val="20"/>
        </w:rPr>
        <w:t>防災管財</w:t>
      </w:r>
      <w:r w:rsidRPr="00973EF3">
        <w:rPr>
          <w:rFonts w:hint="eastAsia"/>
          <w:color w:val="auto"/>
          <w:kern w:val="2"/>
          <w:szCs w:val="20"/>
        </w:rPr>
        <w:t>課へ</w:t>
      </w:r>
      <w:r w:rsidR="002C2D55">
        <w:rPr>
          <w:rFonts w:hint="eastAsia"/>
          <w:color w:val="auto"/>
          <w:kern w:val="2"/>
          <w:szCs w:val="20"/>
        </w:rPr>
        <w:t>令和３</w:t>
      </w:r>
      <w:r w:rsidRPr="00973EF3">
        <w:rPr>
          <w:rFonts w:hint="eastAsia"/>
          <w:color w:val="auto"/>
          <w:kern w:val="2"/>
          <w:szCs w:val="20"/>
        </w:rPr>
        <w:t>・</w:t>
      </w:r>
      <w:r w:rsidR="002C2D55">
        <w:rPr>
          <w:rFonts w:hint="eastAsia"/>
          <w:color w:val="auto"/>
          <w:kern w:val="2"/>
          <w:szCs w:val="20"/>
        </w:rPr>
        <w:t>４</w:t>
      </w:r>
      <w:r w:rsidRPr="00973EF3">
        <w:rPr>
          <w:rFonts w:hint="eastAsia"/>
          <w:color w:val="auto"/>
          <w:kern w:val="2"/>
          <w:szCs w:val="20"/>
        </w:rPr>
        <w:t>年度競争入札参加資格審査申請書を提出し、審査に不備がない</w:t>
      </w:r>
      <w:r w:rsidR="002C2D55">
        <w:rPr>
          <w:rFonts w:hint="eastAsia"/>
          <w:color w:val="auto"/>
          <w:kern w:val="2"/>
          <w:szCs w:val="20"/>
        </w:rPr>
        <w:t>県内</w:t>
      </w:r>
      <w:r w:rsidRPr="00973EF3">
        <w:rPr>
          <w:rFonts w:hint="eastAsia"/>
          <w:color w:val="auto"/>
          <w:kern w:val="2"/>
          <w:szCs w:val="20"/>
        </w:rPr>
        <w:t>業者とする。</w:t>
      </w:r>
    </w:p>
    <w:p w:rsidR="00973EF3" w:rsidRPr="00973EF3" w:rsidRDefault="00973EF3" w:rsidP="00973EF3">
      <w:pPr>
        <w:ind w:left="213" w:hangingChars="100" w:hanging="213"/>
        <w:rPr>
          <w:color w:val="auto"/>
          <w:kern w:val="2"/>
          <w:szCs w:val="20"/>
        </w:rPr>
      </w:pPr>
      <w:r w:rsidRPr="00973EF3">
        <w:rPr>
          <w:rFonts w:hint="eastAsia"/>
          <w:color w:val="auto"/>
          <w:kern w:val="2"/>
          <w:szCs w:val="20"/>
        </w:rPr>
        <w:t>（２）地方自治法施行令第１６７条の４に規定する者に該当しない者であること。</w:t>
      </w:r>
    </w:p>
    <w:p w:rsidR="000A64BC" w:rsidRPr="00973EF3" w:rsidRDefault="000A64BC" w:rsidP="00B93489">
      <w:pPr>
        <w:spacing w:line="300" w:lineRule="exact"/>
        <w:rPr>
          <w:rFonts w:asciiTheme="minorEastAsia" w:eastAsiaTheme="minorEastAsia" w:hAnsiTheme="minorHAnsi" w:cstheme="minorBidi"/>
          <w:color w:val="auto"/>
          <w:kern w:val="2"/>
        </w:rPr>
      </w:pPr>
    </w:p>
    <w:p w:rsidR="00B93489" w:rsidRPr="00B93489" w:rsidRDefault="009D6F90" w:rsidP="00B93489">
      <w:pPr>
        <w:spacing w:line="300" w:lineRule="exact"/>
        <w:rPr>
          <w:rFonts w:asciiTheme="minorEastAsia" w:eastAsiaTheme="minorEastAsia" w:hAnsiTheme="minorHAnsi" w:cstheme="minorBidi"/>
          <w:color w:val="auto"/>
          <w:kern w:val="2"/>
        </w:rPr>
      </w:pPr>
      <w:r>
        <w:rPr>
          <w:rFonts w:asciiTheme="minorEastAsia" w:eastAsiaTheme="minorEastAsia" w:hAnsiTheme="minorHAnsi" w:cstheme="minorBidi" w:hint="eastAsia"/>
          <w:color w:val="auto"/>
          <w:kern w:val="2"/>
        </w:rPr>
        <w:t>３</w:t>
      </w:r>
      <w:r w:rsidR="00B93489" w:rsidRPr="00B93489">
        <w:rPr>
          <w:rFonts w:asciiTheme="minorEastAsia" w:eastAsiaTheme="minorEastAsia" w:hAnsiTheme="minorHAnsi" w:cstheme="minorBidi" w:hint="eastAsia"/>
          <w:color w:val="auto"/>
          <w:kern w:val="2"/>
        </w:rPr>
        <w:t>．</w:t>
      </w:r>
      <w:r w:rsidR="00EA7972">
        <w:rPr>
          <w:rFonts w:asciiTheme="minorEastAsia" w:eastAsiaTheme="minorEastAsia" w:hAnsiTheme="minorHAnsi" w:cstheme="minorBidi" w:hint="eastAsia"/>
          <w:color w:val="auto"/>
          <w:kern w:val="2"/>
        </w:rPr>
        <w:t>引渡期限</w:t>
      </w:r>
    </w:p>
    <w:p w:rsidR="00B93489" w:rsidRPr="00B93489" w:rsidRDefault="002C2D55" w:rsidP="00B93489">
      <w:pPr>
        <w:spacing w:line="300" w:lineRule="exact"/>
        <w:ind w:firstLineChars="200" w:firstLine="425"/>
        <w:rPr>
          <w:rFonts w:asciiTheme="minorEastAsia" w:eastAsiaTheme="minorEastAsia" w:hAnsiTheme="minorHAnsi" w:cstheme="minorBidi"/>
          <w:color w:val="auto"/>
          <w:kern w:val="2"/>
        </w:rPr>
      </w:pPr>
      <w:r>
        <w:rPr>
          <w:rFonts w:asciiTheme="minorEastAsia" w:eastAsiaTheme="minorEastAsia" w:hAnsiTheme="minorHAnsi" w:cstheme="minorBidi" w:hint="eastAsia"/>
          <w:color w:val="auto"/>
          <w:kern w:val="2"/>
        </w:rPr>
        <w:t>令和４</w:t>
      </w:r>
      <w:r w:rsidR="00F14C4A">
        <w:rPr>
          <w:rFonts w:asciiTheme="minorEastAsia" w:eastAsiaTheme="minorEastAsia" w:hAnsiTheme="minorHAnsi" w:cstheme="minorBidi" w:hint="eastAsia"/>
          <w:color w:val="auto"/>
          <w:kern w:val="2"/>
        </w:rPr>
        <w:t>年</w:t>
      </w:r>
      <w:r>
        <w:rPr>
          <w:rFonts w:asciiTheme="minorEastAsia" w:eastAsiaTheme="minorEastAsia" w:hAnsiTheme="minorHAnsi" w:cstheme="minorBidi" w:hint="eastAsia"/>
          <w:color w:val="auto"/>
          <w:kern w:val="2"/>
        </w:rPr>
        <w:t>７</w:t>
      </w:r>
      <w:r w:rsidR="00647F77">
        <w:rPr>
          <w:rFonts w:asciiTheme="minorEastAsia" w:eastAsiaTheme="minorEastAsia" w:hAnsiTheme="minorHAnsi" w:cstheme="minorBidi" w:hint="eastAsia"/>
          <w:color w:val="auto"/>
          <w:kern w:val="2"/>
        </w:rPr>
        <w:t>月</w:t>
      </w:r>
      <w:r w:rsidR="00625848">
        <w:rPr>
          <w:rFonts w:asciiTheme="minorEastAsia" w:eastAsiaTheme="minorEastAsia" w:hAnsiTheme="minorHAnsi" w:cstheme="minorBidi" w:hint="eastAsia"/>
          <w:color w:val="auto"/>
          <w:kern w:val="2"/>
        </w:rPr>
        <w:t>２</w:t>
      </w:r>
      <w:r>
        <w:rPr>
          <w:rFonts w:asciiTheme="minorEastAsia" w:eastAsiaTheme="minorEastAsia" w:hAnsiTheme="minorHAnsi" w:cstheme="minorBidi" w:hint="eastAsia"/>
          <w:color w:val="auto"/>
          <w:kern w:val="2"/>
        </w:rPr>
        <w:t>９</w:t>
      </w:r>
      <w:r w:rsidR="00B93489" w:rsidRPr="00B93489">
        <w:rPr>
          <w:rFonts w:asciiTheme="minorEastAsia" w:eastAsiaTheme="minorEastAsia" w:hAnsiTheme="minorHAnsi" w:cstheme="minorBidi" w:hint="eastAsia"/>
          <w:color w:val="auto"/>
          <w:kern w:val="2"/>
        </w:rPr>
        <w:t>日</w:t>
      </w:r>
      <w:r w:rsidR="00625848">
        <w:rPr>
          <w:rFonts w:asciiTheme="minorEastAsia" w:eastAsiaTheme="minorEastAsia" w:hAnsiTheme="minorHAnsi" w:cstheme="minorBidi" w:hint="eastAsia"/>
          <w:color w:val="auto"/>
          <w:kern w:val="2"/>
        </w:rPr>
        <w:t>（金）</w:t>
      </w:r>
      <w:r w:rsidR="00B93489" w:rsidRPr="00B93489">
        <w:rPr>
          <w:rFonts w:asciiTheme="minorEastAsia" w:eastAsiaTheme="minorEastAsia" w:hAnsiTheme="minorHAnsi" w:cstheme="minorBidi" w:hint="eastAsia"/>
          <w:color w:val="auto"/>
          <w:kern w:val="2"/>
        </w:rPr>
        <w:t>まで</w:t>
      </w:r>
    </w:p>
    <w:p w:rsidR="00B93489" w:rsidRPr="002C2D55" w:rsidRDefault="00B93489" w:rsidP="00B93489">
      <w:pPr>
        <w:spacing w:line="300" w:lineRule="exact"/>
        <w:rPr>
          <w:rFonts w:asciiTheme="minorEastAsia" w:eastAsiaTheme="minorEastAsia" w:hAnsiTheme="minorHAnsi" w:cstheme="minorBidi"/>
          <w:color w:val="auto"/>
          <w:kern w:val="2"/>
        </w:rPr>
      </w:pPr>
    </w:p>
    <w:p w:rsidR="00B93489" w:rsidRPr="00B93489" w:rsidRDefault="009D6F90" w:rsidP="00B93489">
      <w:pPr>
        <w:spacing w:line="300" w:lineRule="exact"/>
        <w:rPr>
          <w:rFonts w:asciiTheme="minorEastAsia" w:eastAsiaTheme="minorEastAsia" w:hAnsiTheme="minorHAnsi" w:cstheme="minorBidi"/>
          <w:color w:val="auto"/>
          <w:kern w:val="2"/>
        </w:rPr>
      </w:pPr>
      <w:r>
        <w:rPr>
          <w:rFonts w:asciiTheme="minorEastAsia" w:eastAsiaTheme="minorEastAsia" w:hAnsiTheme="minorHAnsi" w:cstheme="minorBidi" w:hint="eastAsia"/>
          <w:color w:val="auto"/>
          <w:kern w:val="2"/>
        </w:rPr>
        <w:t>４</w:t>
      </w:r>
      <w:r w:rsidR="00EA7972">
        <w:rPr>
          <w:rFonts w:asciiTheme="minorEastAsia" w:eastAsiaTheme="minorEastAsia" w:hAnsiTheme="minorHAnsi" w:cstheme="minorBidi" w:hint="eastAsia"/>
          <w:color w:val="auto"/>
          <w:kern w:val="2"/>
        </w:rPr>
        <w:t>．物品</w:t>
      </w:r>
      <w:r w:rsidR="00B93489" w:rsidRPr="00B93489">
        <w:rPr>
          <w:rFonts w:asciiTheme="minorEastAsia" w:eastAsiaTheme="minorEastAsia" w:hAnsiTheme="minorHAnsi" w:cstheme="minorBidi" w:hint="eastAsia"/>
          <w:color w:val="auto"/>
          <w:kern w:val="2"/>
        </w:rPr>
        <w:t>の概要</w:t>
      </w:r>
    </w:p>
    <w:p w:rsidR="00EA7972" w:rsidRPr="00EA7972" w:rsidRDefault="00B93489" w:rsidP="00EA7972">
      <w:pPr>
        <w:spacing w:line="300" w:lineRule="exact"/>
        <w:rPr>
          <w:rFonts w:asciiTheme="minorEastAsia" w:eastAsiaTheme="minorEastAsia" w:hAnsiTheme="minorHAnsi" w:cstheme="minorBidi"/>
          <w:color w:val="auto"/>
          <w:kern w:val="2"/>
        </w:rPr>
      </w:pPr>
      <w:r w:rsidRPr="00B93489">
        <w:rPr>
          <w:rFonts w:asciiTheme="minorEastAsia" w:eastAsiaTheme="minorEastAsia" w:hAnsiTheme="minorHAnsi" w:cstheme="minorBidi" w:hint="eastAsia"/>
          <w:color w:val="auto"/>
          <w:kern w:val="2"/>
        </w:rPr>
        <w:t xml:space="preserve">　　</w:t>
      </w:r>
      <w:r w:rsidR="00EA7972" w:rsidRPr="00EA7972">
        <w:rPr>
          <w:rFonts w:asciiTheme="minorEastAsia" w:eastAsiaTheme="minorEastAsia" w:hAnsiTheme="minorHAnsi" w:cstheme="minorBidi" w:hint="eastAsia"/>
          <w:color w:val="auto"/>
          <w:kern w:val="2"/>
        </w:rPr>
        <w:t>品名・型式</w:t>
      </w:r>
      <w:r w:rsidR="00E11D96">
        <w:rPr>
          <w:rFonts w:asciiTheme="minorEastAsia" w:eastAsiaTheme="minorEastAsia" w:hAnsiTheme="minorHAnsi" w:cstheme="minorBidi" w:hint="eastAsia"/>
          <w:color w:val="auto"/>
          <w:kern w:val="2"/>
        </w:rPr>
        <w:t xml:space="preserve">　　三菱　Ｋ</w:t>
      </w:r>
      <w:r w:rsidR="002C2D55">
        <w:rPr>
          <w:rFonts w:asciiTheme="minorEastAsia" w:eastAsiaTheme="minorEastAsia" w:hAnsiTheme="minorHAnsi" w:cstheme="minorBidi" w:hint="eastAsia"/>
          <w:color w:val="auto"/>
          <w:kern w:val="2"/>
        </w:rPr>
        <w:t>Ｋ</w:t>
      </w:r>
      <w:r w:rsidR="00E11D96">
        <w:rPr>
          <w:rFonts w:asciiTheme="minorEastAsia" w:eastAsiaTheme="minorEastAsia" w:hAnsiTheme="minorHAnsi" w:cstheme="minorBidi" w:hint="eastAsia"/>
          <w:color w:val="auto"/>
          <w:kern w:val="2"/>
        </w:rPr>
        <w:t>－</w:t>
      </w:r>
      <w:r w:rsidR="002C2D55">
        <w:rPr>
          <w:rFonts w:asciiTheme="minorEastAsia" w:eastAsiaTheme="minorEastAsia" w:hAnsiTheme="minorHAnsi" w:cstheme="minorBidi" w:hint="eastAsia"/>
          <w:color w:val="auto"/>
          <w:kern w:val="2"/>
        </w:rPr>
        <w:t>ＢＧ６４ＥＧ</w:t>
      </w:r>
    </w:p>
    <w:p w:rsidR="00EA7972" w:rsidRPr="00EA7972" w:rsidRDefault="00EA7972" w:rsidP="00EA7972">
      <w:pPr>
        <w:spacing w:line="300" w:lineRule="exact"/>
        <w:ind w:firstLineChars="200" w:firstLine="425"/>
        <w:rPr>
          <w:rFonts w:asciiTheme="minorEastAsia" w:eastAsiaTheme="minorEastAsia" w:hAnsiTheme="minorHAnsi" w:cstheme="minorBidi"/>
          <w:color w:val="auto"/>
          <w:kern w:val="2"/>
        </w:rPr>
      </w:pPr>
      <w:r w:rsidRPr="00EA7972">
        <w:rPr>
          <w:rFonts w:asciiTheme="minorEastAsia" w:eastAsiaTheme="minorEastAsia" w:hAnsiTheme="minorHAnsi" w:cstheme="minorBidi" w:hint="eastAsia"/>
          <w:color w:val="auto"/>
          <w:kern w:val="2"/>
        </w:rPr>
        <w:t>数量　　　　　１台</w:t>
      </w:r>
    </w:p>
    <w:p w:rsidR="00EA7972" w:rsidRPr="00EA7972" w:rsidRDefault="00EA7972" w:rsidP="00EA7972">
      <w:pPr>
        <w:spacing w:line="300" w:lineRule="exact"/>
        <w:ind w:firstLineChars="200" w:firstLine="425"/>
        <w:rPr>
          <w:rFonts w:asciiTheme="minorEastAsia" w:eastAsiaTheme="minorEastAsia" w:hAnsiTheme="minorHAnsi" w:cstheme="minorBidi"/>
          <w:color w:val="auto"/>
          <w:kern w:val="2"/>
        </w:rPr>
      </w:pPr>
      <w:r w:rsidRPr="00EA7972">
        <w:rPr>
          <w:rFonts w:asciiTheme="minorEastAsia" w:eastAsiaTheme="minorEastAsia" w:hAnsiTheme="minorHAnsi" w:cstheme="minorBidi" w:hint="eastAsia"/>
          <w:color w:val="auto"/>
          <w:kern w:val="2"/>
        </w:rPr>
        <w:t>年式　　　　　平成１</w:t>
      </w:r>
      <w:r w:rsidR="002C2D55">
        <w:rPr>
          <w:rFonts w:asciiTheme="minorEastAsia" w:eastAsiaTheme="minorEastAsia" w:hAnsiTheme="minorHAnsi" w:cstheme="minorBidi" w:hint="eastAsia"/>
          <w:color w:val="auto"/>
          <w:kern w:val="2"/>
        </w:rPr>
        <w:t>２</w:t>
      </w:r>
      <w:r w:rsidRPr="00EA7972">
        <w:rPr>
          <w:rFonts w:asciiTheme="minorEastAsia" w:eastAsiaTheme="minorEastAsia" w:hAnsiTheme="minorHAnsi" w:cstheme="minorBidi" w:hint="eastAsia"/>
          <w:color w:val="auto"/>
          <w:kern w:val="2"/>
        </w:rPr>
        <w:t>年式</w:t>
      </w:r>
    </w:p>
    <w:p w:rsidR="00EA7972" w:rsidRPr="00EA7972" w:rsidRDefault="00EA7972" w:rsidP="00EA7972">
      <w:pPr>
        <w:spacing w:line="300" w:lineRule="exact"/>
        <w:rPr>
          <w:rFonts w:asciiTheme="minorEastAsia" w:eastAsiaTheme="minorEastAsia" w:hAnsiTheme="minorHAnsi" w:cstheme="minorBidi"/>
          <w:color w:val="auto"/>
          <w:kern w:val="2"/>
        </w:rPr>
      </w:pPr>
      <w:r w:rsidRPr="00EA7972">
        <w:rPr>
          <w:rFonts w:asciiTheme="minorEastAsia" w:eastAsiaTheme="minorEastAsia" w:hAnsiTheme="minorHAnsi" w:cstheme="minorBidi" w:hint="eastAsia"/>
          <w:color w:val="auto"/>
          <w:kern w:val="2"/>
        </w:rPr>
        <w:t xml:space="preserve">　　走行距離　　　</w:t>
      </w:r>
      <w:r w:rsidR="002C2D55">
        <w:rPr>
          <w:rFonts w:asciiTheme="minorEastAsia" w:eastAsiaTheme="minorEastAsia" w:hAnsiTheme="minorHAnsi" w:cstheme="minorBidi" w:hint="eastAsia"/>
          <w:color w:val="auto"/>
          <w:kern w:val="2"/>
        </w:rPr>
        <w:t>７０，７１</w:t>
      </w:r>
      <w:r w:rsidR="00693A6B">
        <w:rPr>
          <w:rFonts w:asciiTheme="minorEastAsia" w:eastAsiaTheme="minorEastAsia" w:hAnsiTheme="minorHAnsi" w:cstheme="minorBidi" w:hint="eastAsia"/>
          <w:color w:val="auto"/>
          <w:kern w:val="2"/>
        </w:rPr>
        <w:t>６</w:t>
      </w:r>
      <w:r w:rsidRPr="00EA7972">
        <w:rPr>
          <w:rFonts w:asciiTheme="minorEastAsia" w:eastAsiaTheme="minorEastAsia" w:hAnsiTheme="minorHAnsi" w:cstheme="minorBidi" w:hint="eastAsia"/>
          <w:color w:val="auto"/>
          <w:kern w:val="2"/>
        </w:rPr>
        <w:t>㎞</w:t>
      </w:r>
    </w:p>
    <w:p w:rsidR="00D15288" w:rsidRDefault="00EA7972" w:rsidP="00EA7972">
      <w:pPr>
        <w:spacing w:line="300" w:lineRule="exact"/>
        <w:rPr>
          <w:rFonts w:asciiTheme="minorEastAsia" w:eastAsiaTheme="minorEastAsia" w:hAnsiTheme="minorHAnsi" w:cstheme="minorBidi"/>
          <w:color w:val="auto"/>
          <w:kern w:val="2"/>
        </w:rPr>
      </w:pPr>
      <w:r w:rsidRPr="00EA7972">
        <w:rPr>
          <w:rFonts w:asciiTheme="minorEastAsia" w:eastAsiaTheme="minorEastAsia" w:hAnsiTheme="minorHAnsi" w:cstheme="minorBidi" w:hint="eastAsia"/>
          <w:color w:val="auto"/>
          <w:kern w:val="2"/>
        </w:rPr>
        <w:t xml:space="preserve">　　</w:t>
      </w:r>
      <w:r w:rsidR="00625848">
        <w:rPr>
          <w:rFonts w:asciiTheme="minorEastAsia" w:eastAsiaTheme="minorEastAsia" w:hAnsiTheme="minorHAnsi" w:cstheme="minorBidi" w:hint="eastAsia"/>
          <w:color w:val="auto"/>
          <w:kern w:val="2"/>
        </w:rPr>
        <w:t xml:space="preserve">車検　　</w:t>
      </w:r>
      <w:r w:rsidRPr="00EA7972">
        <w:rPr>
          <w:rFonts w:asciiTheme="minorEastAsia" w:eastAsiaTheme="minorEastAsia" w:hAnsiTheme="minorHAnsi" w:cstheme="minorBidi" w:hint="eastAsia"/>
          <w:color w:val="auto"/>
          <w:kern w:val="2"/>
        </w:rPr>
        <w:t xml:space="preserve">　　　</w:t>
      </w:r>
      <w:r w:rsidR="002C2D55">
        <w:rPr>
          <w:rFonts w:asciiTheme="minorEastAsia" w:eastAsiaTheme="minorEastAsia" w:hAnsiTheme="minorHAnsi" w:cstheme="minorBidi" w:hint="eastAsia"/>
          <w:color w:val="auto"/>
          <w:kern w:val="2"/>
        </w:rPr>
        <w:t>令和４年１１月９日まで</w:t>
      </w:r>
    </w:p>
    <w:p w:rsidR="001651ED" w:rsidRDefault="001651ED" w:rsidP="00EA7972">
      <w:pPr>
        <w:spacing w:line="300" w:lineRule="exact"/>
        <w:rPr>
          <w:rFonts w:asciiTheme="minorEastAsia" w:eastAsiaTheme="minorEastAsia" w:hAnsiTheme="minorHAnsi" w:cstheme="minorBidi"/>
          <w:color w:val="auto"/>
          <w:kern w:val="2"/>
        </w:rPr>
      </w:pPr>
    </w:p>
    <w:p w:rsidR="001651ED" w:rsidRPr="009D6F90" w:rsidRDefault="001651ED" w:rsidP="001651ED">
      <w:pPr>
        <w:spacing w:line="300" w:lineRule="exact"/>
        <w:rPr>
          <w:color w:val="auto"/>
        </w:rPr>
      </w:pPr>
      <w:r>
        <w:rPr>
          <w:rFonts w:hint="eastAsia"/>
          <w:color w:val="auto"/>
        </w:rPr>
        <w:t>５</w:t>
      </w:r>
      <w:r w:rsidRPr="009D6F90">
        <w:rPr>
          <w:rFonts w:hint="eastAsia"/>
          <w:color w:val="auto"/>
        </w:rPr>
        <w:t>．入札参加申込書</w:t>
      </w:r>
    </w:p>
    <w:p w:rsidR="001651ED" w:rsidRPr="000A64BC" w:rsidRDefault="001651ED" w:rsidP="001651ED">
      <w:pPr>
        <w:spacing w:line="300" w:lineRule="exact"/>
        <w:ind w:left="213" w:hangingChars="100" w:hanging="213"/>
        <w:rPr>
          <w:color w:val="auto"/>
        </w:rPr>
      </w:pPr>
      <w:r>
        <w:rPr>
          <w:rFonts w:hint="eastAsia"/>
          <w:color w:val="auto"/>
        </w:rPr>
        <w:t xml:space="preserve">　　入札に参加しようとする者は</w:t>
      </w:r>
      <w:r w:rsidR="002C2D55">
        <w:rPr>
          <w:rFonts w:hint="eastAsia"/>
          <w:b/>
          <w:color w:val="auto"/>
          <w:u w:val="single"/>
        </w:rPr>
        <w:t>令和４</w:t>
      </w:r>
      <w:r w:rsidRPr="001651ED">
        <w:rPr>
          <w:rFonts w:hint="eastAsia"/>
          <w:b/>
          <w:color w:val="auto"/>
          <w:u w:val="single"/>
        </w:rPr>
        <w:t>年</w:t>
      </w:r>
      <w:r w:rsidR="002C2D55">
        <w:rPr>
          <w:rFonts w:hint="eastAsia"/>
          <w:b/>
          <w:color w:val="auto"/>
          <w:u w:val="single"/>
        </w:rPr>
        <w:t>６</w:t>
      </w:r>
      <w:r w:rsidRPr="001651ED">
        <w:rPr>
          <w:rFonts w:hint="eastAsia"/>
          <w:b/>
          <w:color w:val="auto"/>
          <w:u w:val="single"/>
        </w:rPr>
        <w:t>月</w:t>
      </w:r>
      <w:r w:rsidR="002C2D55">
        <w:rPr>
          <w:rFonts w:hint="eastAsia"/>
          <w:b/>
          <w:color w:val="auto"/>
          <w:u w:val="single"/>
        </w:rPr>
        <w:t>１４</w:t>
      </w:r>
      <w:r w:rsidRPr="001651ED">
        <w:rPr>
          <w:rFonts w:hint="eastAsia"/>
          <w:b/>
          <w:color w:val="auto"/>
          <w:u w:val="single"/>
        </w:rPr>
        <w:t>日（</w:t>
      </w:r>
      <w:r w:rsidR="002C2D55">
        <w:rPr>
          <w:rFonts w:hint="eastAsia"/>
          <w:b/>
          <w:color w:val="auto"/>
          <w:u w:val="single"/>
        </w:rPr>
        <w:t>火</w:t>
      </w:r>
      <w:r w:rsidRPr="001651ED">
        <w:rPr>
          <w:rFonts w:hint="eastAsia"/>
          <w:b/>
          <w:color w:val="auto"/>
          <w:u w:val="single"/>
        </w:rPr>
        <w:t>）</w:t>
      </w:r>
      <w:r w:rsidR="002C2D55">
        <w:rPr>
          <w:rFonts w:hint="eastAsia"/>
          <w:b/>
          <w:color w:val="auto"/>
          <w:u w:val="single"/>
        </w:rPr>
        <w:t>午前１０時</w:t>
      </w:r>
      <w:r w:rsidRPr="001651ED">
        <w:rPr>
          <w:rFonts w:hint="eastAsia"/>
          <w:b/>
          <w:color w:val="auto"/>
          <w:u w:val="single"/>
        </w:rPr>
        <w:t>まで</w:t>
      </w:r>
      <w:r w:rsidR="001B1E5D">
        <w:rPr>
          <w:rFonts w:hint="eastAsia"/>
          <w:color w:val="auto"/>
        </w:rPr>
        <w:t>に</w:t>
      </w:r>
      <w:r w:rsidR="002C2D55">
        <w:rPr>
          <w:rFonts w:hint="eastAsia"/>
          <w:color w:val="auto"/>
        </w:rPr>
        <w:t>防災管財</w:t>
      </w:r>
      <w:r w:rsidR="001B1E5D">
        <w:rPr>
          <w:rFonts w:hint="eastAsia"/>
          <w:color w:val="auto"/>
        </w:rPr>
        <w:t>課管財担当へ</w:t>
      </w:r>
      <w:r>
        <w:rPr>
          <w:rFonts w:hint="eastAsia"/>
          <w:color w:val="auto"/>
        </w:rPr>
        <w:t>入札参加申込書を提出すること。</w:t>
      </w:r>
    </w:p>
    <w:p w:rsidR="001651ED" w:rsidRDefault="001651ED" w:rsidP="001651ED">
      <w:pPr>
        <w:spacing w:line="300" w:lineRule="exact"/>
        <w:rPr>
          <w:color w:val="auto"/>
        </w:rPr>
      </w:pPr>
      <w:r>
        <w:rPr>
          <w:rFonts w:hint="eastAsia"/>
          <w:color w:val="auto"/>
        </w:rPr>
        <w:t xml:space="preserve">　</w:t>
      </w:r>
    </w:p>
    <w:p w:rsidR="001651ED" w:rsidRDefault="001651ED" w:rsidP="001651ED">
      <w:pPr>
        <w:spacing w:line="300" w:lineRule="exact"/>
        <w:rPr>
          <w:color w:val="auto"/>
        </w:rPr>
      </w:pPr>
      <w:r>
        <w:rPr>
          <w:rFonts w:hint="eastAsia"/>
          <w:color w:val="auto"/>
        </w:rPr>
        <w:t>６．契約書案・その他入札に必要となる書類</w:t>
      </w:r>
    </w:p>
    <w:p w:rsidR="001651ED" w:rsidRDefault="001651ED" w:rsidP="001651ED">
      <w:pPr>
        <w:spacing w:line="300" w:lineRule="exact"/>
        <w:ind w:leftChars="100" w:left="213" w:firstLineChars="100" w:firstLine="213"/>
        <w:rPr>
          <w:b/>
          <w:color w:val="auto"/>
          <w:u w:val="single"/>
        </w:rPr>
      </w:pPr>
      <w:r w:rsidRPr="00FF6580">
        <w:rPr>
          <w:rFonts w:hint="eastAsia"/>
          <w:b/>
          <w:color w:val="auto"/>
          <w:u w:val="single"/>
        </w:rPr>
        <w:t>契約書案・その他入札に必要となる書類（入札書・委任状</w:t>
      </w:r>
      <w:r>
        <w:rPr>
          <w:rFonts w:hint="eastAsia"/>
          <w:b/>
          <w:color w:val="auto"/>
          <w:u w:val="single"/>
        </w:rPr>
        <w:t>・入札者心得</w:t>
      </w:r>
      <w:r w:rsidRPr="00FF6580">
        <w:rPr>
          <w:rFonts w:hint="eastAsia"/>
          <w:b/>
          <w:color w:val="auto"/>
          <w:u w:val="single"/>
        </w:rPr>
        <w:t>）については入札参加申込書を提出し受理された業者へのみ、</w:t>
      </w:r>
      <w:r w:rsidR="002C2D55">
        <w:rPr>
          <w:rFonts w:hint="eastAsia"/>
          <w:b/>
          <w:color w:val="auto"/>
          <w:u w:val="single"/>
        </w:rPr>
        <w:t>令和４</w:t>
      </w:r>
      <w:r w:rsidRPr="00FF6580">
        <w:rPr>
          <w:rFonts w:hint="eastAsia"/>
          <w:b/>
          <w:color w:val="auto"/>
          <w:u w:val="single"/>
        </w:rPr>
        <w:t>年</w:t>
      </w:r>
      <w:r w:rsidR="002C2D55">
        <w:rPr>
          <w:rFonts w:hint="eastAsia"/>
          <w:b/>
          <w:color w:val="auto"/>
          <w:u w:val="single"/>
        </w:rPr>
        <w:t>６</w:t>
      </w:r>
      <w:r w:rsidRPr="00FF6580">
        <w:rPr>
          <w:rFonts w:hint="eastAsia"/>
          <w:b/>
          <w:color w:val="auto"/>
          <w:u w:val="single"/>
        </w:rPr>
        <w:t>月</w:t>
      </w:r>
      <w:r w:rsidR="002C2D55">
        <w:rPr>
          <w:rFonts w:hint="eastAsia"/>
          <w:b/>
          <w:color w:val="auto"/>
          <w:u w:val="single"/>
        </w:rPr>
        <w:t>１４</w:t>
      </w:r>
      <w:r w:rsidRPr="00FF6580">
        <w:rPr>
          <w:rFonts w:hint="eastAsia"/>
          <w:b/>
          <w:color w:val="auto"/>
          <w:u w:val="single"/>
        </w:rPr>
        <w:t>日（</w:t>
      </w:r>
      <w:r w:rsidR="002C2D55">
        <w:rPr>
          <w:rFonts w:hint="eastAsia"/>
          <w:b/>
          <w:color w:val="auto"/>
          <w:u w:val="single"/>
        </w:rPr>
        <w:t>火</w:t>
      </w:r>
      <w:r w:rsidRPr="00FF6580">
        <w:rPr>
          <w:rFonts w:hint="eastAsia"/>
          <w:b/>
          <w:color w:val="auto"/>
          <w:u w:val="single"/>
        </w:rPr>
        <w:t>）以降送付する。</w:t>
      </w:r>
    </w:p>
    <w:p w:rsidR="002C2D55" w:rsidRPr="002C2D55" w:rsidRDefault="002C2D55" w:rsidP="00DA4274">
      <w:pPr>
        <w:spacing w:line="300" w:lineRule="exact"/>
        <w:rPr>
          <w:b/>
          <w:color w:val="auto"/>
        </w:rPr>
      </w:pPr>
    </w:p>
    <w:p w:rsidR="00D15288" w:rsidRDefault="001651ED" w:rsidP="00D15288">
      <w:pPr>
        <w:spacing w:line="300" w:lineRule="exact"/>
      </w:pPr>
      <w:r>
        <w:rPr>
          <w:rFonts w:hint="eastAsia"/>
        </w:rPr>
        <w:t>７</w:t>
      </w:r>
      <w:r w:rsidR="00D15288">
        <w:rPr>
          <w:rFonts w:hint="eastAsia"/>
        </w:rPr>
        <w:t>．設計図書及び契約書案の縦覧、現場説明並びに入札執行日時等</w:t>
      </w:r>
    </w:p>
    <w:p w:rsidR="00D15288" w:rsidRDefault="00D15288" w:rsidP="00D15288">
      <w:pPr>
        <w:spacing w:line="300" w:lineRule="exact"/>
      </w:pPr>
      <w:r>
        <w:rPr>
          <w:rFonts w:hint="eastAsia"/>
        </w:rPr>
        <w:t>（１）設計図書及び契約書案の縦覧（※該当箇所に</w:t>
      </w:r>
      <w:r>
        <w:rPr>
          <w:rFonts w:asciiTheme="minorEastAsia" w:eastAsiaTheme="minorEastAsia" w:hAnsiTheme="minorHAnsi" w:cstheme="minorBidi" w:hint="eastAsia"/>
          <w:color w:val="auto"/>
          <w:kern w:val="2"/>
        </w:rPr>
        <w:t>☑</w:t>
      </w:r>
      <w:r>
        <w:rPr>
          <w:rFonts w:hint="eastAsia"/>
        </w:rPr>
        <w:t>）</w:t>
      </w:r>
    </w:p>
    <w:p w:rsidR="00D15288" w:rsidRDefault="0018797B" w:rsidP="00D15288">
      <w:pPr>
        <w:spacing w:line="300" w:lineRule="exact"/>
        <w:ind w:firstLineChars="300" w:firstLine="638"/>
        <w:rPr>
          <w:b/>
          <w:color w:val="auto"/>
        </w:rPr>
      </w:pPr>
      <w:r w:rsidRPr="000A64BC">
        <w:rPr>
          <w:rFonts w:ascii="ＭＳ 明朝" w:hAnsi="ＭＳ 明朝" w:cs="ＭＳ 明朝" w:hint="eastAsia"/>
          <w:color w:val="auto"/>
        </w:rPr>
        <w:t>☑</w:t>
      </w:r>
      <w:r w:rsidR="00D15288" w:rsidRPr="000A64BC">
        <w:rPr>
          <w:rFonts w:hint="eastAsia"/>
          <w:color w:val="auto"/>
        </w:rPr>
        <w:t>す　る：</w:t>
      </w:r>
      <w:r w:rsidR="000A64BC" w:rsidRPr="000A64BC">
        <w:rPr>
          <w:rFonts w:hint="eastAsia"/>
          <w:b/>
          <w:color w:val="auto"/>
        </w:rPr>
        <w:t xml:space="preserve">日時　</w:t>
      </w:r>
      <w:r w:rsidR="00004FAF" w:rsidRPr="000A64BC">
        <w:rPr>
          <w:b/>
          <w:color w:val="auto"/>
        </w:rPr>
        <w:t xml:space="preserve"> </w:t>
      </w:r>
      <w:r w:rsidR="002C2D55">
        <w:rPr>
          <w:rFonts w:hint="eastAsia"/>
          <w:b/>
          <w:color w:val="auto"/>
        </w:rPr>
        <w:t>令和４</w:t>
      </w:r>
      <w:r w:rsidR="000A64BC" w:rsidRPr="000A64BC">
        <w:rPr>
          <w:rFonts w:hint="eastAsia"/>
          <w:b/>
          <w:color w:val="auto"/>
        </w:rPr>
        <w:t>年</w:t>
      </w:r>
      <w:r w:rsidR="008F763B">
        <w:rPr>
          <w:rFonts w:hint="eastAsia"/>
          <w:b/>
          <w:color w:val="auto"/>
        </w:rPr>
        <w:t>６</w:t>
      </w:r>
      <w:r w:rsidR="000A64BC" w:rsidRPr="000A64BC">
        <w:rPr>
          <w:rFonts w:hint="eastAsia"/>
          <w:b/>
          <w:color w:val="auto"/>
        </w:rPr>
        <w:t>月</w:t>
      </w:r>
      <w:r w:rsidR="008F763B">
        <w:rPr>
          <w:rFonts w:hint="eastAsia"/>
          <w:b/>
          <w:color w:val="auto"/>
        </w:rPr>
        <w:t>１</w:t>
      </w:r>
      <w:r w:rsidR="000A64BC" w:rsidRPr="000A64BC">
        <w:rPr>
          <w:rFonts w:hint="eastAsia"/>
          <w:b/>
          <w:color w:val="auto"/>
        </w:rPr>
        <w:t>日</w:t>
      </w:r>
      <w:r w:rsidR="00FF6580">
        <w:rPr>
          <w:rFonts w:hint="eastAsia"/>
          <w:b/>
          <w:color w:val="auto"/>
        </w:rPr>
        <w:t>（</w:t>
      </w:r>
      <w:r w:rsidR="008F763B">
        <w:rPr>
          <w:rFonts w:hint="eastAsia"/>
          <w:b/>
          <w:color w:val="auto"/>
        </w:rPr>
        <w:t>水</w:t>
      </w:r>
      <w:r w:rsidR="00FF6580">
        <w:rPr>
          <w:rFonts w:hint="eastAsia"/>
          <w:b/>
          <w:color w:val="auto"/>
        </w:rPr>
        <w:t>）</w:t>
      </w:r>
      <w:r w:rsidR="000A64BC" w:rsidRPr="000A64BC">
        <w:rPr>
          <w:rFonts w:hint="eastAsia"/>
          <w:b/>
          <w:color w:val="auto"/>
        </w:rPr>
        <w:t>から</w:t>
      </w:r>
      <w:r w:rsidR="002C2D55">
        <w:rPr>
          <w:rFonts w:hint="eastAsia"/>
          <w:b/>
          <w:color w:val="auto"/>
        </w:rPr>
        <w:t>令和４</w:t>
      </w:r>
      <w:r w:rsidR="000A64BC" w:rsidRPr="000A64BC">
        <w:rPr>
          <w:rFonts w:hint="eastAsia"/>
          <w:b/>
          <w:color w:val="auto"/>
        </w:rPr>
        <w:t>年</w:t>
      </w:r>
      <w:r w:rsidR="002C2D55">
        <w:rPr>
          <w:rFonts w:hint="eastAsia"/>
          <w:b/>
          <w:color w:val="auto"/>
        </w:rPr>
        <w:t>６</w:t>
      </w:r>
      <w:r w:rsidR="000A64BC" w:rsidRPr="000A64BC">
        <w:rPr>
          <w:rFonts w:hint="eastAsia"/>
          <w:b/>
          <w:color w:val="auto"/>
        </w:rPr>
        <w:t>月</w:t>
      </w:r>
      <w:r w:rsidR="002C2D55">
        <w:rPr>
          <w:rFonts w:hint="eastAsia"/>
          <w:b/>
          <w:color w:val="auto"/>
        </w:rPr>
        <w:t>１０</w:t>
      </w:r>
      <w:r w:rsidR="000A64BC" w:rsidRPr="000A64BC">
        <w:rPr>
          <w:rFonts w:hint="eastAsia"/>
          <w:b/>
          <w:color w:val="auto"/>
        </w:rPr>
        <w:t>日（</w:t>
      </w:r>
      <w:r w:rsidR="002C2D55">
        <w:rPr>
          <w:rFonts w:hint="eastAsia"/>
          <w:b/>
          <w:color w:val="auto"/>
        </w:rPr>
        <w:t>金</w:t>
      </w:r>
      <w:r w:rsidR="000A64BC" w:rsidRPr="000A64BC">
        <w:rPr>
          <w:rFonts w:hint="eastAsia"/>
          <w:b/>
          <w:color w:val="auto"/>
        </w:rPr>
        <w:t>）</w:t>
      </w:r>
      <w:r w:rsidR="00176867">
        <w:rPr>
          <w:rFonts w:hint="eastAsia"/>
          <w:b/>
          <w:color w:val="auto"/>
        </w:rPr>
        <w:t>まで</w:t>
      </w:r>
    </w:p>
    <w:p w:rsidR="009D6F90" w:rsidRPr="000A64BC" w:rsidRDefault="009D6F90" w:rsidP="009D6F90">
      <w:pPr>
        <w:spacing w:line="300" w:lineRule="exact"/>
        <w:ind w:firstLineChars="300" w:firstLine="640"/>
        <w:rPr>
          <w:b/>
          <w:color w:val="auto"/>
        </w:rPr>
      </w:pPr>
      <w:r>
        <w:rPr>
          <w:rFonts w:hint="eastAsia"/>
          <w:b/>
          <w:color w:val="auto"/>
        </w:rPr>
        <w:t xml:space="preserve">　　　　　　　　午前９時から正午及び午後１時から午後５時まで</w:t>
      </w:r>
      <w:r w:rsidR="00167895">
        <w:rPr>
          <w:rFonts w:hint="eastAsia"/>
          <w:b/>
          <w:color w:val="auto"/>
        </w:rPr>
        <w:t>（閉庁日を除く）</w:t>
      </w:r>
    </w:p>
    <w:p w:rsidR="000A64BC" w:rsidRPr="000A64BC" w:rsidRDefault="000A64BC" w:rsidP="000A64BC">
      <w:pPr>
        <w:spacing w:line="300" w:lineRule="exact"/>
        <w:ind w:firstLineChars="300" w:firstLine="640"/>
        <w:rPr>
          <w:b/>
          <w:color w:val="auto"/>
        </w:rPr>
      </w:pPr>
      <w:r w:rsidRPr="000A64BC">
        <w:rPr>
          <w:rFonts w:hint="eastAsia"/>
          <w:b/>
          <w:color w:val="auto"/>
        </w:rPr>
        <w:t xml:space="preserve">　　　　　場所</w:t>
      </w:r>
      <w:r w:rsidRPr="000A64BC">
        <w:rPr>
          <w:rFonts w:hint="eastAsia"/>
          <w:b/>
          <w:color w:val="auto"/>
        </w:rPr>
        <w:t xml:space="preserve"> </w:t>
      </w:r>
      <w:r w:rsidRPr="000A64BC">
        <w:rPr>
          <w:rFonts w:hint="eastAsia"/>
          <w:b/>
          <w:color w:val="auto"/>
        </w:rPr>
        <w:t xml:space="preserve">　野辺地町役場</w:t>
      </w:r>
      <w:r w:rsidR="002C2D55">
        <w:rPr>
          <w:rFonts w:hint="eastAsia"/>
          <w:b/>
          <w:color w:val="auto"/>
        </w:rPr>
        <w:t>防災管財</w:t>
      </w:r>
      <w:r w:rsidRPr="000A64BC">
        <w:rPr>
          <w:rFonts w:hint="eastAsia"/>
          <w:b/>
          <w:color w:val="auto"/>
        </w:rPr>
        <w:t>課執務室（野辺地町字野辺地１２３－１）</w:t>
      </w:r>
    </w:p>
    <w:p w:rsidR="0018797B" w:rsidRDefault="00D15288" w:rsidP="00D15288">
      <w:pPr>
        <w:spacing w:line="300" w:lineRule="exact"/>
      </w:pPr>
      <w:r>
        <w:rPr>
          <w:rFonts w:hint="eastAsia"/>
        </w:rPr>
        <w:t xml:space="preserve">　　　</w:t>
      </w:r>
      <w:r w:rsidR="0018797B" w:rsidRPr="0018797B">
        <w:rPr>
          <w:rFonts w:asciiTheme="minorEastAsia" w:eastAsiaTheme="minorEastAsia" w:hAnsiTheme="minorHAnsi" w:cstheme="minorBidi" w:hint="eastAsia"/>
          <w:color w:val="auto"/>
          <w:kern w:val="2"/>
        </w:rPr>
        <w:t>□</w:t>
      </w:r>
      <w:r>
        <w:rPr>
          <w:rFonts w:hint="eastAsia"/>
        </w:rPr>
        <w:t>しない：</w:t>
      </w:r>
    </w:p>
    <w:p w:rsidR="00D15288" w:rsidRDefault="00D15288" w:rsidP="00D15288">
      <w:pPr>
        <w:spacing w:line="300" w:lineRule="exact"/>
      </w:pPr>
      <w:r>
        <w:rPr>
          <w:rFonts w:hint="eastAsia"/>
        </w:rPr>
        <w:t>（２）現場説明（※該当箇所に</w:t>
      </w:r>
      <w:r>
        <w:rPr>
          <w:rFonts w:asciiTheme="minorEastAsia" w:eastAsiaTheme="minorEastAsia" w:hAnsiTheme="minorHAnsi" w:cstheme="minorBidi" w:hint="eastAsia"/>
          <w:color w:val="auto"/>
          <w:kern w:val="2"/>
        </w:rPr>
        <w:t>☑</w:t>
      </w:r>
      <w:r>
        <w:rPr>
          <w:rFonts w:hint="eastAsia"/>
        </w:rPr>
        <w:t>）</w:t>
      </w:r>
    </w:p>
    <w:p w:rsidR="00AC5A42" w:rsidRPr="009D6F90" w:rsidRDefault="00AC5A42" w:rsidP="00D15288">
      <w:pPr>
        <w:spacing w:line="300" w:lineRule="exact"/>
        <w:ind w:firstLineChars="300" w:firstLine="638"/>
        <w:rPr>
          <w:b/>
        </w:rPr>
      </w:pPr>
      <w:r w:rsidRPr="00AC5A42">
        <w:rPr>
          <w:rFonts w:ascii="ＭＳ 明朝" w:hAnsi="ＭＳ 明朝" w:cs="ＭＳ 明朝" w:hint="eastAsia"/>
        </w:rPr>
        <w:t>☑</w:t>
      </w:r>
      <w:r w:rsidR="00D15288">
        <w:rPr>
          <w:rFonts w:hint="eastAsia"/>
        </w:rPr>
        <w:t>す　る：</w:t>
      </w:r>
      <w:r w:rsidRPr="009D6F90">
        <w:rPr>
          <w:rFonts w:hint="eastAsia"/>
          <w:b/>
        </w:rPr>
        <w:t xml:space="preserve">日時　</w:t>
      </w:r>
      <w:r w:rsidR="002C2D55">
        <w:rPr>
          <w:rFonts w:hint="eastAsia"/>
          <w:b/>
        </w:rPr>
        <w:t>令和４</w:t>
      </w:r>
      <w:r w:rsidRPr="009D6F90">
        <w:rPr>
          <w:rFonts w:hint="eastAsia"/>
          <w:b/>
        </w:rPr>
        <w:t>年</w:t>
      </w:r>
      <w:r w:rsidR="002C2D55">
        <w:rPr>
          <w:rFonts w:hint="eastAsia"/>
          <w:b/>
        </w:rPr>
        <w:t>６</w:t>
      </w:r>
      <w:r w:rsidRPr="009D6F90">
        <w:rPr>
          <w:rFonts w:hint="eastAsia"/>
          <w:b/>
        </w:rPr>
        <w:t>月</w:t>
      </w:r>
      <w:r w:rsidR="00693A6B">
        <w:rPr>
          <w:rFonts w:hint="eastAsia"/>
          <w:b/>
        </w:rPr>
        <w:t>９</w:t>
      </w:r>
      <w:r w:rsidRPr="009D6F90">
        <w:rPr>
          <w:rFonts w:hint="eastAsia"/>
          <w:b/>
        </w:rPr>
        <w:t>日（</w:t>
      </w:r>
      <w:r w:rsidR="00693A6B">
        <w:rPr>
          <w:rFonts w:hint="eastAsia"/>
          <w:b/>
        </w:rPr>
        <w:t>木</w:t>
      </w:r>
      <w:r w:rsidRPr="009D6F90">
        <w:rPr>
          <w:rFonts w:hint="eastAsia"/>
          <w:b/>
        </w:rPr>
        <w:t>）</w:t>
      </w:r>
      <w:r w:rsidR="00A6501F">
        <w:rPr>
          <w:rFonts w:hint="eastAsia"/>
          <w:b/>
        </w:rPr>
        <w:t xml:space="preserve">　</w:t>
      </w:r>
      <w:r w:rsidR="002C2D55">
        <w:rPr>
          <w:rFonts w:hint="eastAsia"/>
          <w:b/>
        </w:rPr>
        <w:t>午後</w:t>
      </w:r>
      <w:r w:rsidR="00A6501F">
        <w:rPr>
          <w:rFonts w:hint="eastAsia"/>
          <w:b/>
        </w:rPr>
        <w:t>１時</w:t>
      </w:r>
      <w:r w:rsidR="002C2D55">
        <w:rPr>
          <w:rFonts w:hint="eastAsia"/>
          <w:b/>
        </w:rPr>
        <w:t>３０分</w:t>
      </w:r>
      <w:r w:rsidR="00A6501F">
        <w:rPr>
          <w:rFonts w:hint="eastAsia"/>
          <w:b/>
        </w:rPr>
        <w:t>集合　※雨天決行</w:t>
      </w:r>
    </w:p>
    <w:p w:rsidR="005819F4" w:rsidRDefault="00AC5A42" w:rsidP="005819F4">
      <w:pPr>
        <w:spacing w:line="300" w:lineRule="exact"/>
        <w:ind w:firstLineChars="300" w:firstLine="638"/>
        <w:rPr>
          <w:b/>
        </w:rPr>
      </w:pPr>
      <w:r w:rsidRPr="009D6F90">
        <w:rPr>
          <w:rFonts w:hint="eastAsia"/>
        </w:rPr>
        <w:t xml:space="preserve">　　　　　</w:t>
      </w:r>
      <w:r w:rsidRPr="009D6F90">
        <w:rPr>
          <w:rFonts w:hint="eastAsia"/>
          <w:b/>
        </w:rPr>
        <w:t xml:space="preserve">場所　</w:t>
      </w:r>
      <w:r w:rsidR="005819F4" w:rsidRPr="009D6F90">
        <w:rPr>
          <w:rFonts w:hint="eastAsia"/>
          <w:b/>
        </w:rPr>
        <w:t>野辺地町</w:t>
      </w:r>
      <w:r w:rsidR="005819F4">
        <w:rPr>
          <w:rFonts w:hint="eastAsia"/>
          <w:b/>
        </w:rPr>
        <w:t>中央公民館第３会議室（</w:t>
      </w:r>
      <w:r w:rsidR="005819F4" w:rsidRPr="009D6F90">
        <w:rPr>
          <w:rFonts w:hint="eastAsia"/>
          <w:b/>
        </w:rPr>
        <w:t>野辺地町字</w:t>
      </w:r>
      <w:r w:rsidR="005819F4">
        <w:rPr>
          <w:rFonts w:hint="eastAsia"/>
          <w:b/>
        </w:rPr>
        <w:t>野辺地１番地１５</w:t>
      </w:r>
      <w:r w:rsidR="005819F4" w:rsidRPr="009D6F90">
        <w:rPr>
          <w:rFonts w:hint="eastAsia"/>
          <w:b/>
        </w:rPr>
        <w:t>）</w:t>
      </w:r>
    </w:p>
    <w:p w:rsidR="005819F4" w:rsidRPr="00AC44C5" w:rsidRDefault="005819F4" w:rsidP="005819F4">
      <w:pPr>
        <w:spacing w:line="300" w:lineRule="exact"/>
        <w:ind w:leftChars="300" w:left="851" w:hangingChars="100" w:hanging="213"/>
      </w:pPr>
      <w:r>
        <w:rPr>
          <w:rFonts w:hint="eastAsia"/>
          <w:b/>
        </w:rPr>
        <w:t xml:space="preserve">　</w:t>
      </w:r>
      <w:r w:rsidRPr="00AC44C5">
        <w:rPr>
          <w:rFonts w:hint="eastAsia"/>
        </w:rPr>
        <w:t>中央公民館で説明後、野辺地町赤坂車庫（</w:t>
      </w:r>
      <w:r>
        <w:rPr>
          <w:rFonts w:hint="eastAsia"/>
        </w:rPr>
        <w:t>野辺地町</w:t>
      </w:r>
      <w:r w:rsidRPr="00AC44C5">
        <w:rPr>
          <w:rFonts w:hint="eastAsia"/>
        </w:rPr>
        <w:t>字下坂８２番地１１）へ移動し</w:t>
      </w:r>
      <w:r>
        <w:rPr>
          <w:rFonts w:hint="eastAsia"/>
        </w:rPr>
        <w:t>、売却車両を確認いただく</w:t>
      </w:r>
      <w:r w:rsidRPr="00AC44C5">
        <w:rPr>
          <w:rFonts w:hint="eastAsia"/>
        </w:rPr>
        <w:t>。</w:t>
      </w:r>
    </w:p>
    <w:p w:rsidR="00D15288" w:rsidRDefault="00AC5A42" w:rsidP="00AC5A42">
      <w:pPr>
        <w:spacing w:line="300" w:lineRule="exact"/>
        <w:ind w:firstLineChars="300" w:firstLine="638"/>
      </w:pPr>
      <w:r w:rsidRPr="00AC5A42">
        <w:rPr>
          <w:rFonts w:ascii="ＭＳ 明朝" w:hAnsi="ＭＳ 明朝" w:cs="ＭＳ 明朝" w:hint="eastAsia"/>
        </w:rPr>
        <w:t>□</w:t>
      </w:r>
      <w:r w:rsidR="00D15288">
        <w:rPr>
          <w:rFonts w:hint="eastAsia"/>
        </w:rPr>
        <w:t>しない：</w:t>
      </w:r>
    </w:p>
    <w:p w:rsidR="00D15288" w:rsidRDefault="00D15288" w:rsidP="00D15288">
      <w:pPr>
        <w:spacing w:line="300" w:lineRule="exact"/>
      </w:pPr>
      <w:r>
        <w:rPr>
          <w:rFonts w:hint="eastAsia"/>
        </w:rPr>
        <w:t>（３）入札執行</w:t>
      </w:r>
    </w:p>
    <w:p w:rsidR="00D15288" w:rsidRPr="00E11D96" w:rsidRDefault="00D15288" w:rsidP="00D15288">
      <w:pPr>
        <w:spacing w:line="300" w:lineRule="exact"/>
        <w:rPr>
          <w:b/>
          <w:color w:val="FF0000"/>
        </w:rPr>
      </w:pPr>
      <w:r>
        <w:rPr>
          <w:rFonts w:hint="eastAsia"/>
        </w:rPr>
        <w:t xml:space="preserve">　　　日時：</w:t>
      </w:r>
      <w:r w:rsidR="002C2D55" w:rsidRPr="002C2D55">
        <w:rPr>
          <w:rFonts w:hint="eastAsia"/>
          <w:b/>
        </w:rPr>
        <w:t>令和４</w:t>
      </w:r>
      <w:r w:rsidRPr="009D6F90">
        <w:rPr>
          <w:rFonts w:hint="eastAsia"/>
          <w:b/>
        </w:rPr>
        <w:t>年</w:t>
      </w:r>
      <w:r w:rsidR="002C2D55">
        <w:rPr>
          <w:rFonts w:hint="eastAsia"/>
          <w:b/>
        </w:rPr>
        <w:t>６</w:t>
      </w:r>
      <w:r w:rsidRPr="009D6F90">
        <w:rPr>
          <w:rFonts w:hint="eastAsia"/>
          <w:b/>
        </w:rPr>
        <w:t>月</w:t>
      </w:r>
      <w:r w:rsidR="002C2D55">
        <w:rPr>
          <w:rFonts w:hint="eastAsia"/>
          <w:b/>
        </w:rPr>
        <w:t>２１</w:t>
      </w:r>
      <w:r w:rsidRPr="009D6F90">
        <w:rPr>
          <w:rFonts w:hint="eastAsia"/>
          <w:b/>
        </w:rPr>
        <w:t>日（</w:t>
      </w:r>
      <w:r w:rsidR="00783CE9" w:rsidRPr="009D6F90">
        <w:rPr>
          <w:rFonts w:hint="eastAsia"/>
          <w:b/>
        </w:rPr>
        <w:t>火</w:t>
      </w:r>
      <w:r w:rsidR="00BD5864" w:rsidRPr="009D6F90">
        <w:rPr>
          <w:rFonts w:hint="eastAsia"/>
          <w:b/>
        </w:rPr>
        <w:t>）</w:t>
      </w:r>
      <w:r w:rsidR="00BD5864" w:rsidRPr="00FF6580">
        <w:rPr>
          <w:rFonts w:hint="eastAsia"/>
          <w:b/>
          <w:color w:val="auto"/>
        </w:rPr>
        <w:t xml:space="preserve">　</w:t>
      </w:r>
      <w:r w:rsidR="00960913">
        <w:rPr>
          <w:rFonts w:hint="eastAsia"/>
          <w:b/>
          <w:color w:val="auto"/>
        </w:rPr>
        <w:t>午後</w:t>
      </w:r>
      <w:r w:rsidR="002C2D55">
        <w:rPr>
          <w:rFonts w:hint="eastAsia"/>
          <w:b/>
          <w:color w:val="auto"/>
        </w:rPr>
        <w:t>１</w:t>
      </w:r>
      <w:r w:rsidR="00960913">
        <w:rPr>
          <w:rFonts w:hint="eastAsia"/>
          <w:b/>
          <w:color w:val="auto"/>
        </w:rPr>
        <w:t>時</w:t>
      </w:r>
      <w:r w:rsidR="002C2D55">
        <w:rPr>
          <w:rFonts w:hint="eastAsia"/>
          <w:b/>
          <w:color w:val="auto"/>
        </w:rPr>
        <w:t>３０分</w:t>
      </w:r>
    </w:p>
    <w:p w:rsidR="00D15288" w:rsidRPr="00FF6580" w:rsidRDefault="00D15288" w:rsidP="00D15288">
      <w:pPr>
        <w:spacing w:line="300" w:lineRule="exact"/>
        <w:rPr>
          <w:color w:val="auto"/>
        </w:rPr>
      </w:pPr>
      <w:r>
        <w:rPr>
          <w:rFonts w:hint="eastAsia"/>
        </w:rPr>
        <w:t xml:space="preserve">　　　</w:t>
      </w:r>
      <w:r w:rsidRPr="00FF6580">
        <w:rPr>
          <w:rFonts w:hint="eastAsia"/>
          <w:color w:val="auto"/>
        </w:rPr>
        <w:t>場所：</w:t>
      </w:r>
      <w:r w:rsidR="00176867" w:rsidRPr="00DF1BAA">
        <w:rPr>
          <w:rFonts w:hint="eastAsia"/>
          <w:b/>
          <w:color w:val="auto"/>
        </w:rPr>
        <w:t>野辺地町</w:t>
      </w:r>
      <w:r w:rsidR="00176867" w:rsidRPr="005F5EDE">
        <w:rPr>
          <w:rFonts w:hint="eastAsia"/>
          <w:b/>
          <w:color w:val="auto"/>
        </w:rPr>
        <w:t>役場</w:t>
      </w:r>
      <w:r w:rsidR="00176867">
        <w:rPr>
          <w:rFonts w:hint="eastAsia"/>
          <w:b/>
          <w:color w:val="auto"/>
        </w:rPr>
        <w:t>第３庁舎２階</w:t>
      </w:r>
      <w:r w:rsidR="00176867" w:rsidRPr="005F5EDE">
        <w:rPr>
          <w:rFonts w:hint="eastAsia"/>
          <w:b/>
          <w:color w:val="auto"/>
        </w:rPr>
        <w:t>第</w:t>
      </w:r>
      <w:r w:rsidR="00176867">
        <w:rPr>
          <w:rFonts w:hint="eastAsia"/>
          <w:b/>
          <w:color w:val="auto"/>
        </w:rPr>
        <w:t>３</w:t>
      </w:r>
      <w:r w:rsidR="00176867" w:rsidRPr="005F5EDE">
        <w:rPr>
          <w:rFonts w:hint="eastAsia"/>
          <w:b/>
          <w:color w:val="auto"/>
        </w:rPr>
        <w:t>会議室</w:t>
      </w:r>
    </w:p>
    <w:p w:rsidR="000C3C70" w:rsidRDefault="000C3C70" w:rsidP="00D15288">
      <w:pPr>
        <w:spacing w:line="300" w:lineRule="exact"/>
      </w:pPr>
    </w:p>
    <w:p w:rsidR="000C3C70" w:rsidRDefault="000C3C70" w:rsidP="000C3C70">
      <w:pPr>
        <w:spacing w:line="300" w:lineRule="exact"/>
        <w:ind w:left="638" w:hangingChars="300" w:hanging="638"/>
      </w:pPr>
      <w:r>
        <w:rPr>
          <w:rFonts w:hint="eastAsia"/>
        </w:rPr>
        <w:t xml:space="preserve">　　※</w:t>
      </w:r>
      <w:r w:rsidRPr="000C3C70">
        <w:rPr>
          <w:rFonts w:hint="eastAsia"/>
          <w:b/>
          <w:u w:val="single"/>
        </w:rPr>
        <w:t>会場「第</w:t>
      </w:r>
      <w:r w:rsidR="00176867">
        <w:rPr>
          <w:rFonts w:hint="eastAsia"/>
          <w:b/>
          <w:u w:val="single"/>
        </w:rPr>
        <w:t>３</w:t>
      </w:r>
      <w:bookmarkStart w:id="0" w:name="_GoBack"/>
      <w:bookmarkEnd w:id="0"/>
      <w:r w:rsidRPr="000C3C70">
        <w:rPr>
          <w:rFonts w:hint="eastAsia"/>
          <w:b/>
          <w:u w:val="single"/>
        </w:rPr>
        <w:t>会議室」について、本件入札への参加者が多数となった場合は、会場を変更する場合がある。この場合は事前に参加者へ連絡する。</w:t>
      </w:r>
    </w:p>
    <w:p w:rsidR="00DA4274" w:rsidRDefault="00DA4274" w:rsidP="00102D1C">
      <w:pPr>
        <w:spacing w:line="300" w:lineRule="exact"/>
      </w:pPr>
    </w:p>
    <w:p w:rsidR="00102D1C" w:rsidRDefault="001651ED" w:rsidP="00102D1C">
      <w:pPr>
        <w:spacing w:line="300" w:lineRule="exact"/>
      </w:pPr>
      <w:r>
        <w:rPr>
          <w:rFonts w:hint="eastAsia"/>
        </w:rPr>
        <w:lastRenderedPageBreak/>
        <w:t>８</w:t>
      </w:r>
      <w:r w:rsidR="00102D1C">
        <w:rPr>
          <w:rFonts w:hint="eastAsia"/>
        </w:rPr>
        <w:t>．保証金</w:t>
      </w:r>
    </w:p>
    <w:p w:rsidR="00102D1C" w:rsidRDefault="00102D1C" w:rsidP="00102D1C">
      <w:pPr>
        <w:spacing w:line="300" w:lineRule="exact"/>
      </w:pPr>
      <w:r>
        <w:rPr>
          <w:rFonts w:hint="eastAsia"/>
        </w:rPr>
        <w:t>（１）入札保証金</w:t>
      </w:r>
    </w:p>
    <w:p w:rsidR="00102D1C" w:rsidRDefault="00102D1C" w:rsidP="00102D1C">
      <w:pPr>
        <w:spacing w:line="300" w:lineRule="exact"/>
      </w:pPr>
      <w:r>
        <w:rPr>
          <w:rFonts w:hint="eastAsia"/>
        </w:rPr>
        <w:t xml:space="preserve">　　　免除（野辺地町財務規則第１１２条第１項第３号による）</w:t>
      </w:r>
    </w:p>
    <w:p w:rsidR="00102D1C" w:rsidRDefault="00102D1C" w:rsidP="00102D1C">
      <w:pPr>
        <w:spacing w:line="300" w:lineRule="exact"/>
      </w:pPr>
      <w:r>
        <w:rPr>
          <w:rFonts w:hint="eastAsia"/>
        </w:rPr>
        <w:t>（２）契約保証金</w:t>
      </w:r>
    </w:p>
    <w:p w:rsidR="00102D1C" w:rsidRDefault="00102D1C" w:rsidP="00102D1C">
      <w:pPr>
        <w:spacing w:line="300" w:lineRule="exact"/>
        <w:ind w:leftChars="200" w:left="638" w:hangingChars="100" w:hanging="213"/>
      </w:pPr>
      <w:r>
        <w:rPr>
          <w:rFonts w:hint="eastAsia"/>
        </w:rPr>
        <w:t>①次の金額以上の契約保証金を納入すること（※該当箇所に</w:t>
      </w:r>
      <w:r w:rsidRPr="00102D1C">
        <w:rPr>
          <w:rFonts w:ascii="ＭＳ 明朝" w:hAnsi="ＭＳ 明朝" w:cs="ＭＳ 明朝" w:hint="eastAsia"/>
        </w:rPr>
        <w:t>☑</w:t>
      </w:r>
      <w:r>
        <w:rPr>
          <w:rFonts w:hint="eastAsia"/>
        </w:rPr>
        <w:t>）。</w:t>
      </w:r>
    </w:p>
    <w:p w:rsidR="00102D1C" w:rsidRDefault="00102D1C" w:rsidP="00102D1C">
      <w:pPr>
        <w:spacing w:line="300" w:lineRule="exact"/>
      </w:pPr>
      <w:r>
        <w:rPr>
          <w:rFonts w:hint="eastAsia"/>
        </w:rPr>
        <w:t xml:space="preserve">　　　　□契約金額が５００万円を超える工事請負契約：契約金額の１００分の１０</w:t>
      </w:r>
    </w:p>
    <w:p w:rsidR="00102D1C" w:rsidRDefault="00102D1C" w:rsidP="00102D1C">
      <w:pPr>
        <w:spacing w:line="300" w:lineRule="exact"/>
      </w:pPr>
      <w:r>
        <w:rPr>
          <w:rFonts w:hint="eastAsia"/>
        </w:rPr>
        <w:t xml:space="preserve">　　　　</w:t>
      </w:r>
      <w:r w:rsidRPr="00102D1C">
        <w:rPr>
          <w:rFonts w:ascii="ＭＳ 明朝" w:hAnsi="ＭＳ 明朝" w:cs="ＭＳ 明朝" w:hint="eastAsia"/>
        </w:rPr>
        <w:t>☑</w:t>
      </w:r>
      <w:r>
        <w:rPr>
          <w:rFonts w:hint="eastAsia"/>
        </w:rPr>
        <w:t>上記以外の契約：契約金額の１００分の５</w:t>
      </w:r>
    </w:p>
    <w:p w:rsidR="00102D1C" w:rsidRDefault="00102D1C" w:rsidP="00102D1C">
      <w:pPr>
        <w:spacing w:line="300" w:lineRule="exact"/>
        <w:ind w:firstLineChars="200" w:firstLine="425"/>
      </w:pPr>
      <w:r>
        <w:rPr>
          <w:rFonts w:hint="eastAsia"/>
        </w:rPr>
        <w:t>②次の場合は申請等により契約保証金の納入を免除する。</w:t>
      </w:r>
    </w:p>
    <w:p w:rsidR="00102D1C" w:rsidRDefault="00102D1C" w:rsidP="00102D1C">
      <w:pPr>
        <w:spacing w:line="300" w:lineRule="exact"/>
      </w:pPr>
      <w:r>
        <w:rPr>
          <w:rFonts w:hint="eastAsia"/>
        </w:rPr>
        <w:t xml:space="preserve">　　　ア　契約者が、町を被保険者とする履行保証保険証券を提出したとき</w:t>
      </w:r>
    </w:p>
    <w:p w:rsidR="00102D1C" w:rsidRPr="00532100" w:rsidRDefault="00102D1C" w:rsidP="000A64BC">
      <w:pPr>
        <w:spacing w:line="300" w:lineRule="exact"/>
        <w:ind w:left="1063" w:hangingChars="500" w:hanging="1063"/>
        <w:rPr>
          <w:color w:val="FF0000"/>
        </w:rPr>
      </w:pPr>
      <w:r>
        <w:rPr>
          <w:rFonts w:hint="eastAsia"/>
        </w:rPr>
        <w:t xml:space="preserve">　　　</w:t>
      </w:r>
      <w:r w:rsidRPr="000A64BC">
        <w:rPr>
          <w:rFonts w:hint="eastAsia"/>
          <w:color w:val="auto"/>
        </w:rPr>
        <w:t xml:space="preserve">イ　</w:t>
      </w:r>
      <w:r w:rsidR="000A64BC" w:rsidRPr="000A64BC">
        <w:rPr>
          <w:rFonts w:hint="eastAsia"/>
          <w:color w:val="auto"/>
        </w:rPr>
        <w:t>物品を売り払う契約を締結する場合において、契約者が売払代金を即納するとき</w:t>
      </w:r>
    </w:p>
    <w:p w:rsidR="00102D1C" w:rsidRDefault="00102D1C" w:rsidP="000A64BC">
      <w:pPr>
        <w:spacing w:line="300" w:lineRule="exact"/>
        <w:ind w:left="850" w:hangingChars="400" w:hanging="850"/>
      </w:pPr>
      <w:r>
        <w:rPr>
          <w:rFonts w:hint="eastAsia"/>
        </w:rPr>
        <w:t xml:space="preserve">　　　</w:t>
      </w:r>
      <w:r w:rsidR="000A64BC">
        <w:rPr>
          <w:rFonts w:hint="eastAsia"/>
        </w:rPr>
        <w:t xml:space="preserve">ウ　</w:t>
      </w:r>
      <w:r>
        <w:rPr>
          <w:rFonts w:hint="eastAsia"/>
        </w:rPr>
        <w:t>契約金額が１００万円以下で、契約不履行のおそれがないと認められるとき</w:t>
      </w:r>
    </w:p>
    <w:p w:rsidR="00B93489" w:rsidRPr="00B93489" w:rsidRDefault="00102D1C" w:rsidP="00102D1C">
      <w:pPr>
        <w:spacing w:line="300" w:lineRule="exact"/>
        <w:rPr>
          <w:rFonts w:asciiTheme="minorEastAsia" w:eastAsiaTheme="minorEastAsia" w:hAnsiTheme="minorHAnsi" w:cstheme="minorBidi"/>
          <w:color w:val="auto"/>
          <w:kern w:val="2"/>
        </w:rPr>
      </w:pPr>
      <w:r>
        <w:rPr>
          <w:rFonts w:hint="eastAsia"/>
        </w:rPr>
        <w:t xml:space="preserve">　　　</w:t>
      </w:r>
      <w:r w:rsidR="000A64BC">
        <w:rPr>
          <w:rFonts w:hint="eastAsia"/>
        </w:rPr>
        <w:t xml:space="preserve">エ　</w:t>
      </w:r>
      <w:r>
        <w:rPr>
          <w:rFonts w:hint="eastAsia"/>
        </w:rPr>
        <w:t>その他、野辺地町財務規則第１３７条第３項各号に該当するとき</w:t>
      </w:r>
    </w:p>
    <w:p w:rsidR="00B93489" w:rsidRPr="00B93489" w:rsidRDefault="00B93489" w:rsidP="00B93489">
      <w:pPr>
        <w:spacing w:line="300" w:lineRule="exact"/>
        <w:rPr>
          <w:rFonts w:asciiTheme="minorEastAsia" w:eastAsiaTheme="minorEastAsia" w:hAnsiTheme="minorHAnsi" w:cstheme="minorBidi"/>
          <w:color w:val="auto"/>
          <w:kern w:val="2"/>
        </w:rPr>
      </w:pPr>
    </w:p>
    <w:p w:rsidR="00D71A1B" w:rsidRDefault="00D71A1B" w:rsidP="00D71A1B">
      <w:pPr>
        <w:spacing w:line="300" w:lineRule="exact"/>
      </w:pPr>
      <w:bookmarkStart w:id="1" w:name="_Hlk104881543"/>
      <w:r>
        <w:rPr>
          <w:rFonts w:hint="eastAsia"/>
        </w:rPr>
        <w:t>９．入札書記載金額</w:t>
      </w:r>
    </w:p>
    <w:p w:rsidR="00D71A1B" w:rsidRDefault="00D71A1B" w:rsidP="00D71A1B">
      <w:pPr>
        <w:spacing w:line="300" w:lineRule="exact"/>
        <w:ind w:leftChars="100" w:left="213" w:firstLineChars="100" w:firstLine="213"/>
      </w:pPr>
      <w:bookmarkStart w:id="2" w:name="_Hlk104881480"/>
      <w:r>
        <w:rPr>
          <w:rFonts w:hint="eastAsia"/>
        </w:rPr>
        <w:t>落札者が決定し、契約を締結するに当たっては、入札書に記載された金額に当該金額の１００分の１０に相当する額（当該金額に１円未満の端数があるときは、その端数金額を切り捨てた金額）及び下記リサイクル料金を加算した金額をもって契約金額とするので、入札者は消費税に係る課税事業者であるか免税事業者であるかを問わず、見積もった契約希望金額から</w:t>
      </w:r>
      <w:r w:rsidRPr="0018396E">
        <w:rPr>
          <w:rFonts w:hint="eastAsia"/>
          <w:u w:val="single"/>
        </w:rPr>
        <w:t>リサイクル料金分を控除した額</w:t>
      </w:r>
      <w:r>
        <w:rPr>
          <w:rFonts w:hint="eastAsia"/>
        </w:rPr>
        <w:t>の１１０分の１００に相当する金額（「車両本体価格の税抜き価格」）を入札書に記載すること。</w:t>
      </w:r>
    </w:p>
    <w:p w:rsidR="00D71A1B" w:rsidRPr="0018396E" w:rsidRDefault="00D71A1B" w:rsidP="00D71A1B">
      <w:pPr>
        <w:spacing w:line="300" w:lineRule="exact"/>
      </w:pPr>
    </w:p>
    <w:tbl>
      <w:tblPr>
        <w:tblStyle w:val="a3"/>
        <w:tblW w:w="0" w:type="auto"/>
        <w:tblInd w:w="2660" w:type="dxa"/>
        <w:tblLook w:val="04A0" w:firstRow="1" w:lastRow="0" w:firstColumn="1" w:lastColumn="0" w:noHBand="0" w:noVBand="1"/>
      </w:tblPr>
      <w:tblGrid>
        <w:gridCol w:w="1875"/>
        <w:gridCol w:w="1810"/>
      </w:tblGrid>
      <w:tr w:rsidR="00D71A1B" w:rsidTr="001204B0">
        <w:tc>
          <w:tcPr>
            <w:tcW w:w="1875" w:type="dxa"/>
          </w:tcPr>
          <w:p w:rsidR="00D71A1B" w:rsidRDefault="00D71A1B" w:rsidP="001204B0">
            <w:pPr>
              <w:spacing w:line="300" w:lineRule="exact"/>
            </w:pPr>
            <w:r>
              <w:rPr>
                <w:rFonts w:hint="eastAsia"/>
              </w:rPr>
              <w:t>リサイクル料金</w:t>
            </w:r>
          </w:p>
        </w:tc>
        <w:tc>
          <w:tcPr>
            <w:tcW w:w="1810" w:type="dxa"/>
          </w:tcPr>
          <w:p w:rsidR="00D71A1B" w:rsidRDefault="00D71A1B" w:rsidP="001204B0">
            <w:pPr>
              <w:spacing w:line="300" w:lineRule="exact"/>
            </w:pPr>
            <w:r>
              <w:rPr>
                <w:rFonts w:hint="eastAsia"/>
              </w:rPr>
              <w:t>２１，４３０円</w:t>
            </w:r>
          </w:p>
        </w:tc>
      </w:tr>
    </w:tbl>
    <w:p w:rsidR="00D71A1B" w:rsidRDefault="00D71A1B" w:rsidP="00D71A1B">
      <w:pPr>
        <w:spacing w:line="300" w:lineRule="exact"/>
        <w:jc w:val="center"/>
        <w:rPr>
          <w:rFonts w:asciiTheme="minorEastAsia" w:eastAsiaTheme="minorEastAsia" w:hAnsiTheme="minorHAnsi" w:cstheme="minorBidi"/>
          <w:color w:val="auto"/>
          <w:kern w:val="2"/>
        </w:rPr>
      </w:pPr>
      <w:r>
        <w:rPr>
          <w:rFonts w:ascii="ＭＳ 明朝" w:hAnsi="ＭＳ 明朝" w:cs="ＭＳ 明朝" w:hint="eastAsia"/>
          <w:color w:val="auto"/>
          <w:kern w:val="2"/>
        </w:rPr>
        <w:t>※リサイクル料金は、入札金額に含めないこと。</w:t>
      </w:r>
    </w:p>
    <w:bookmarkEnd w:id="2"/>
    <w:bookmarkEnd w:id="1"/>
    <w:p w:rsidR="00B93489" w:rsidRPr="00D71A1B" w:rsidRDefault="00B93489" w:rsidP="00B93489">
      <w:pPr>
        <w:spacing w:line="300" w:lineRule="exact"/>
        <w:rPr>
          <w:rFonts w:asciiTheme="minorEastAsia" w:eastAsiaTheme="minorEastAsia" w:hAnsiTheme="minorHAnsi" w:cstheme="minorBidi"/>
          <w:color w:val="auto"/>
          <w:kern w:val="2"/>
        </w:rPr>
      </w:pPr>
    </w:p>
    <w:p w:rsidR="00102D1C" w:rsidRDefault="001651ED" w:rsidP="00102D1C">
      <w:pPr>
        <w:spacing w:line="300" w:lineRule="exact"/>
      </w:pPr>
      <w:r>
        <w:rPr>
          <w:rFonts w:hint="eastAsia"/>
        </w:rPr>
        <w:t>10</w:t>
      </w:r>
      <w:r w:rsidR="00102D1C">
        <w:rPr>
          <w:rFonts w:hint="eastAsia"/>
        </w:rPr>
        <w:t>．入札執行条件（※該当箇所に☑）</w:t>
      </w:r>
    </w:p>
    <w:p w:rsidR="00102D1C" w:rsidRDefault="00102D1C" w:rsidP="00102D1C">
      <w:pPr>
        <w:spacing w:line="300" w:lineRule="exact"/>
      </w:pPr>
      <w:r>
        <w:rPr>
          <w:rFonts w:hint="eastAsia"/>
        </w:rPr>
        <w:t>（１）予定価格の公表：☑事後公表する　□事前公表する　□公表しない</w:t>
      </w:r>
    </w:p>
    <w:p w:rsidR="00102D1C" w:rsidRDefault="00102D1C" w:rsidP="00102D1C">
      <w:pPr>
        <w:spacing w:line="300" w:lineRule="exact"/>
      </w:pPr>
      <w:r>
        <w:rPr>
          <w:rFonts w:hint="eastAsia"/>
        </w:rPr>
        <w:t>（２）最低制限価格：</w:t>
      </w:r>
      <w:r w:rsidR="00532100" w:rsidRPr="00532100">
        <w:rPr>
          <w:rFonts w:ascii="ＭＳ 明朝" w:hAnsi="ＭＳ 明朝" w:cs="ＭＳ 明朝" w:hint="eastAsia"/>
        </w:rPr>
        <w:t>☑</w:t>
      </w:r>
      <w:r>
        <w:rPr>
          <w:rFonts w:hint="eastAsia"/>
        </w:rPr>
        <w:t xml:space="preserve">設定しない　</w:t>
      </w:r>
      <w:r w:rsidR="00532100" w:rsidRPr="00532100">
        <w:rPr>
          <w:rFonts w:hint="eastAsia"/>
        </w:rPr>
        <w:t>□</w:t>
      </w:r>
      <w:r>
        <w:rPr>
          <w:rFonts w:hint="eastAsia"/>
        </w:rPr>
        <w:t>設定する</w:t>
      </w:r>
    </w:p>
    <w:p w:rsidR="00102D1C" w:rsidRDefault="00102D1C" w:rsidP="00102D1C">
      <w:pPr>
        <w:spacing w:line="300" w:lineRule="exact"/>
      </w:pPr>
      <w:r>
        <w:rPr>
          <w:rFonts w:hint="eastAsia"/>
        </w:rPr>
        <w:t>（</w:t>
      </w:r>
      <w:r w:rsidR="00176867">
        <w:rPr>
          <w:rFonts w:hint="eastAsia"/>
        </w:rPr>
        <w:t>３</w:t>
      </w:r>
      <w:r>
        <w:rPr>
          <w:rFonts w:hint="eastAsia"/>
        </w:rPr>
        <w:t>）入札の執行回数は２回までとする。</w:t>
      </w:r>
    </w:p>
    <w:p w:rsidR="00102D1C" w:rsidRDefault="00102D1C" w:rsidP="00102D1C">
      <w:pPr>
        <w:spacing w:line="300" w:lineRule="exact"/>
      </w:pPr>
      <w:r>
        <w:rPr>
          <w:rFonts w:hint="eastAsia"/>
        </w:rPr>
        <w:t>（</w:t>
      </w:r>
      <w:r w:rsidR="00176867">
        <w:rPr>
          <w:rFonts w:hint="eastAsia"/>
        </w:rPr>
        <w:t>４</w:t>
      </w:r>
      <w:r>
        <w:rPr>
          <w:rFonts w:hint="eastAsia"/>
        </w:rPr>
        <w:t>）２回目の入札金額が１回目の入札金額より</w:t>
      </w:r>
      <w:r w:rsidR="00532100" w:rsidRPr="00F90E8E">
        <w:rPr>
          <w:rFonts w:hint="eastAsia"/>
        </w:rPr>
        <w:t>低</w:t>
      </w:r>
      <w:r w:rsidRPr="00F90E8E">
        <w:rPr>
          <w:rFonts w:hint="eastAsia"/>
        </w:rPr>
        <w:t>い</w:t>
      </w:r>
      <w:r>
        <w:rPr>
          <w:rFonts w:hint="eastAsia"/>
        </w:rPr>
        <w:t>参加者は失格とする。</w:t>
      </w:r>
    </w:p>
    <w:p w:rsidR="00820353" w:rsidRDefault="00820353" w:rsidP="001033A0">
      <w:pPr>
        <w:spacing w:line="300" w:lineRule="exact"/>
        <w:ind w:left="744" w:hangingChars="350" w:hanging="744"/>
      </w:pPr>
      <w:r>
        <w:rPr>
          <w:rFonts w:hint="eastAsia"/>
        </w:rPr>
        <w:t>（５）</w:t>
      </w:r>
      <w:r w:rsidR="001033A0">
        <w:rPr>
          <w:rFonts w:hint="eastAsia"/>
        </w:rPr>
        <w:t xml:space="preserve"> </w:t>
      </w:r>
      <w:r>
        <w:rPr>
          <w:rFonts w:hint="eastAsia"/>
        </w:rPr>
        <w:t>落札することとなる価格の入札をした者が２者以上あるときは、その場においてクジにより落札</w:t>
      </w:r>
      <w:r w:rsidR="00DA2023">
        <w:rPr>
          <w:rFonts w:hint="eastAsia"/>
        </w:rPr>
        <w:t>者</w:t>
      </w:r>
      <w:r>
        <w:rPr>
          <w:rFonts w:hint="eastAsia"/>
        </w:rPr>
        <w:t>を決定する。</w:t>
      </w:r>
    </w:p>
    <w:p w:rsidR="00BA22D6" w:rsidRPr="006446A4" w:rsidRDefault="001651ED" w:rsidP="00BA22D6">
      <w:pPr>
        <w:spacing w:line="300" w:lineRule="exact"/>
        <w:rPr>
          <w:color w:val="auto"/>
        </w:rPr>
      </w:pPr>
      <w:r>
        <w:rPr>
          <w:rFonts w:hint="eastAsia"/>
          <w:color w:val="auto"/>
        </w:rPr>
        <w:t>11</w:t>
      </w:r>
      <w:r w:rsidR="009D6F90">
        <w:rPr>
          <w:rFonts w:hint="eastAsia"/>
          <w:color w:val="auto"/>
        </w:rPr>
        <w:t>．</w:t>
      </w:r>
      <w:r w:rsidR="00BA22D6" w:rsidRPr="006446A4">
        <w:rPr>
          <w:rFonts w:hint="eastAsia"/>
          <w:color w:val="auto"/>
        </w:rPr>
        <w:t>代金等の支払条件（※該当箇所に☑）</w:t>
      </w:r>
    </w:p>
    <w:p w:rsidR="00BA22D6" w:rsidRPr="006446A4" w:rsidRDefault="00BA22D6" w:rsidP="00BA22D6">
      <w:pPr>
        <w:spacing w:line="300" w:lineRule="exact"/>
        <w:rPr>
          <w:color w:val="auto"/>
        </w:rPr>
      </w:pPr>
      <w:r w:rsidRPr="006446A4">
        <w:rPr>
          <w:rFonts w:hint="eastAsia"/>
          <w:color w:val="auto"/>
        </w:rPr>
        <w:t>（１）</w:t>
      </w:r>
      <w:r w:rsidRPr="006446A4">
        <w:rPr>
          <w:rFonts w:hint="eastAsia"/>
          <w:color w:val="auto"/>
          <w:w w:val="96"/>
          <w:fitText w:val="1065" w:id="1231723008"/>
        </w:rPr>
        <w:t xml:space="preserve">前　金　</w:t>
      </w:r>
      <w:r w:rsidRPr="006446A4">
        <w:rPr>
          <w:rFonts w:hint="eastAsia"/>
          <w:color w:val="auto"/>
          <w:spacing w:val="8"/>
          <w:w w:val="96"/>
          <w:fitText w:val="1065" w:id="1231723008"/>
        </w:rPr>
        <w:t>払</w:t>
      </w:r>
      <w:r w:rsidRPr="006446A4">
        <w:rPr>
          <w:rFonts w:hint="eastAsia"/>
          <w:color w:val="auto"/>
        </w:rPr>
        <w:t>：</w:t>
      </w:r>
      <w:r w:rsidR="006446A4" w:rsidRPr="006446A4">
        <w:rPr>
          <w:rFonts w:hint="eastAsia"/>
          <w:color w:val="auto"/>
        </w:rPr>
        <w:t>□</w:t>
      </w:r>
      <w:r w:rsidRPr="006446A4">
        <w:rPr>
          <w:rFonts w:hint="eastAsia"/>
          <w:color w:val="auto"/>
        </w:rPr>
        <w:t xml:space="preserve">可　　</w:t>
      </w:r>
      <w:r w:rsidR="006446A4" w:rsidRPr="006446A4">
        <w:rPr>
          <w:rFonts w:ascii="ＭＳ 明朝" w:hAnsi="ＭＳ 明朝" w:cs="ＭＳ 明朝" w:hint="eastAsia"/>
          <w:color w:val="auto"/>
        </w:rPr>
        <w:t>☑</w:t>
      </w:r>
      <w:r w:rsidRPr="006446A4">
        <w:rPr>
          <w:rFonts w:hint="eastAsia"/>
          <w:color w:val="auto"/>
        </w:rPr>
        <w:t>不可</w:t>
      </w:r>
    </w:p>
    <w:p w:rsidR="00BA22D6" w:rsidRPr="006446A4" w:rsidRDefault="00BA22D6" w:rsidP="00BA22D6">
      <w:pPr>
        <w:spacing w:line="300" w:lineRule="exact"/>
        <w:rPr>
          <w:color w:val="auto"/>
        </w:rPr>
      </w:pPr>
      <w:r w:rsidRPr="006446A4">
        <w:rPr>
          <w:rFonts w:hint="eastAsia"/>
          <w:color w:val="auto"/>
        </w:rPr>
        <w:t>（２）</w:t>
      </w:r>
      <w:r w:rsidRPr="006446A4">
        <w:rPr>
          <w:rFonts w:hint="eastAsia"/>
          <w:color w:val="auto"/>
          <w:w w:val="96"/>
          <w:fitText w:val="1065" w:id="1231723009"/>
        </w:rPr>
        <w:t>中間前金</w:t>
      </w:r>
      <w:r w:rsidRPr="006446A4">
        <w:rPr>
          <w:rFonts w:hint="eastAsia"/>
          <w:color w:val="auto"/>
          <w:spacing w:val="8"/>
          <w:w w:val="96"/>
          <w:fitText w:val="1065" w:id="1231723009"/>
        </w:rPr>
        <w:t>払</w:t>
      </w:r>
      <w:r w:rsidRPr="006446A4">
        <w:rPr>
          <w:rFonts w:hint="eastAsia"/>
          <w:color w:val="auto"/>
        </w:rPr>
        <w:t>：□可　　☑不可</w:t>
      </w:r>
    </w:p>
    <w:p w:rsidR="00BA22D6" w:rsidRPr="006446A4" w:rsidRDefault="00BA22D6" w:rsidP="00BA22D6">
      <w:pPr>
        <w:spacing w:line="300" w:lineRule="exact"/>
        <w:rPr>
          <w:color w:val="auto"/>
        </w:rPr>
      </w:pPr>
      <w:r w:rsidRPr="006446A4">
        <w:rPr>
          <w:rFonts w:hint="eastAsia"/>
          <w:color w:val="auto"/>
        </w:rPr>
        <w:t>（３）</w:t>
      </w:r>
      <w:r w:rsidRPr="006446A4">
        <w:rPr>
          <w:rFonts w:hint="eastAsia"/>
          <w:color w:val="auto"/>
          <w:w w:val="96"/>
          <w:fitText w:val="1065" w:id="1231723010"/>
        </w:rPr>
        <w:t xml:space="preserve">部　分　</w:t>
      </w:r>
      <w:r w:rsidRPr="006446A4">
        <w:rPr>
          <w:rFonts w:hint="eastAsia"/>
          <w:color w:val="auto"/>
          <w:spacing w:val="8"/>
          <w:w w:val="96"/>
          <w:fitText w:val="1065" w:id="1231723010"/>
        </w:rPr>
        <w:t>払</w:t>
      </w:r>
      <w:r w:rsidRPr="006446A4">
        <w:rPr>
          <w:rFonts w:hint="eastAsia"/>
          <w:color w:val="auto"/>
        </w:rPr>
        <w:t>：□可　　☑不可</w:t>
      </w:r>
    </w:p>
    <w:p w:rsidR="00D71A1B" w:rsidRDefault="00D71A1B" w:rsidP="00BA22D6">
      <w:pPr>
        <w:spacing w:line="300" w:lineRule="exact"/>
      </w:pPr>
      <w:r>
        <w:br w:type="page"/>
      </w:r>
    </w:p>
    <w:p w:rsidR="00BA22D6" w:rsidRDefault="009D6F90" w:rsidP="00BA22D6">
      <w:pPr>
        <w:spacing w:line="300" w:lineRule="exact"/>
      </w:pPr>
      <w:r>
        <w:rPr>
          <w:rFonts w:hint="eastAsia"/>
        </w:rPr>
        <w:lastRenderedPageBreak/>
        <w:t>12</w:t>
      </w:r>
      <w:r w:rsidR="00BA22D6">
        <w:rPr>
          <w:rFonts w:hint="eastAsia"/>
        </w:rPr>
        <w:t>．質問書</w:t>
      </w:r>
    </w:p>
    <w:p w:rsidR="00BA22D6" w:rsidRDefault="00BA22D6" w:rsidP="009D6F90">
      <w:pPr>
        <w:spacing w:line="300" w:lineRule="exact"/>
        <w:ind w:left="638" w:hangingChars="300" w:hanging="638"/>
      </w:pPr>
      <w:r>
        <w:rPr>
          <w:rFonts w:hint="eastAsia"/>
        </w:rPr>
        <w:t>（１）質問書は、</w:t>
      </w:r>
      <w:r w:rsidRPr="009D1825">
        <w:rPr>
          <w:rFonts w:hint="eastAsia"/>
          <w:b/>
        </w:rPr>
        <w:t>質問</w:t>
      </w:r>
      <w:r w:rsidR="009D6F90">
        <w:rPr>
          <w:rFonts w:hint="eastAsia"/>
          <w:b/>
        </w:rPr>
        <w:t>がある場合のみ</w:t>
      </w:r>
      <w:r w:rsidRPr="009D1825">
        <w:rPr>
          <w:rFonts w:hint="eastAsia"/>
          <w:b/>
        </w:rPr>
        <w:t>、</w:t>
      </w:r>
      <w:r w:rsidR="002C2D55">
        <w:rPr>
          <w:rFonts w:hint="eastAsia"/>
          <w:b/>
        </w:rPr>
        <w:t>令和４</w:t>
      </w:r>
      <w:r w:rsidRPr="009D1825">
        <w:rPr>
          <w:rFonts w:hint="eastAsia"/>
          <w:b/>
        </w:rPr>
        <w:t>年</w:t>
      </w:r>
      <w:r w:rsidR="002C2D55">
        <w:rPr>
          <w:rFonts w:hint="eastAsia"/>
          <w:b/>
        </w:rPr>
        <w:t>６</w:t>
      </w:r>
      <w:r w:rsidRPr="009D1825">
        <w:rPr>
          <w:rFonts w:hint="eastAsia"/>
          <w:b/>
        </w:rPr>
        <w:t>月</w:t>
      </w:r>
      <w:r w:rsidR="005819F4">
        <w:rPr>
          <w:rFonts w:hint="eastAsia"/>
          <w:b/>
        </w:rPr>
        <w:t>９</w:t>
      </w:r>
      <w:r w:rsidRPr="009D1825">
        <w:rPr>
          <w:rFonts w:hint="eastAsia"/>
          <w:b/>
        </w:rPr>
        <w:t>日（</w:t>
      </w:r>
      <w:r w:rsidR="005819F4">
        <w:rPr>
          <w:rFonts w:hint="eastAsia"/>
          <w:b/>
        </w:rPr>
        <w:t>木</w:t>
      </w:r>
      <w:r w:rsidRPr="009D1825">
        <w:rPr>
          <w:rFonts w:hint="eastAsia"/>
          <w:b/>
        </w:rPr>
        <w:t>）</w:t>
      </w:r>
      <w:r w:rsidR="005819F4">
        <w:rPr>
          <w:rFonts w:hint="eastAsia"/>
          <w:b/>
        </w:rPr>
        <w:t>午後５時</w:t>
      </w:r>
      <w:r w:rsidRPr="009D1825">
        <w:rPr>
          <w:rFonts w:hint="eastAsia"/>
          <w:b/>
        </w:rPr>
        <w:t>まで</w:t>
      </w:r>
      <w:r w:rsidRPr="009D1825">
        <w:rPr>
          <w:rFonts w:hint="eastAsia"/>
        </w:rPr>
        <w:t>に</w:t>
      </w:r>
      <w:r w:rsidR="005819F4">
        <w:rPr>
          <w:rFonts w:hint="eastAsia"/>
        </w:rPr>
        <w:t>防災管財</w:t>
      </w:r>
      <w:r w:rsidR="009D1825">
        <w:rPr>
          <w:rFonts w:hint="eastAsia"/>
        </w:rPr>
        <w:t>課</w:t>
      </w:r>
      <w:r w:rsidR="009D1825">
        <w:rPr>
          <w:rFonts w:hint="eastAsia"/>
        </w:rPr>
        <w:t xml:space="preserve"> </w:t>
      </w:r>
      <w:r w:rsidR="009D1825">
        <w:rPr>
          <w:rFonts w:hint="eastAsia"/>
        </w:rPr>
        <w:t>管財担当</w:t>
      </w:r>
      <w:r>
        <w:rPr>
          <w:rFonts w:hint="eastAsia"/>
        </w:rPr>
        <w:t>へ提出すること。</w:t>
      </w:r>
    </w:p>
    <w:p w:rsidR="00BA22D6" w:rsidRDefault="00BA22D6" w:rsidP="00BA22D6">
      <w:pPr>
        <w:spacing w:line="300" w:lineRule="exact"/>
        <w:ind w:left="425" w:hangingChars="200" w:hanging="425"/>
      </w:pPr>
      <w:r>
        <w:rPr>
          <w:rFonts w:hint="eastAsia"/>
        </w:rPr>
        <w:t>（２）提出はＦＡＸでも可とするが、原本を入札当日までに郵送又は直接持参すること。</w:t>
      </w:r>
    </w:p>
    <w:p w:rsidR="00BA22D6" w:rsidRDefault="00BA22D6" w:rsidP="00BA22D6">
      <w:pPr>
        <w:spacing w:line="300" w:lineRule="exact"/>
        <w:ind w:left="425" w:hangingChars="200" w:hanging="425"/>
      </w:pPr>
      <w:r>
        <w:rPr>
          <w:rFonts w:hint="eastAsia"/>
        </w:rPr>
        <w:t>（３）質問への回答は、</w:t>
      </w:r>
      <w:r w:rsidR="00B34541" w:rsidRPr="00B34541">
        <w:rPr>
          <w:rFonts w:hint="eastAsia"/>
          <w:b/>
        </w:rPr>
        <w:t>令和４</w:t>
      </w:r>
      <w:r w:rsidR="00783CE9" w:rsidRPr="00B34541">
        <w:rPr>
          <w:rFonts w:hint="eastAsia"/>
          <w:b/>
        </w:rPr>
        <w:t>年</w:t>
      </w:r>
      <w:r w:rsidR="00B34541" w:rsidRPr="00B34541">
        <w:rPr>
          <w:rFonts w:hint="eastAsia"/>
          <w:b/>
        </w:rPr>
        <w:t>６</w:t>
      </w:r>
      <w:r w:rsidRPr="00B34541">
        <w:rPr>
          <w:rFonts w:hint="eastAsia"/>
          <w:b/>
        </w:rPr>
        <w:t>月</w:t>
      </w:r>
      <w:r w:rsidR="00B34541" w:rsidRPr="00B34541">
        <w:rPr>
          <w:rFonts w:hint="eastAsia"/>
          <w:b/>
        </w:rPr>
        <w:t>１０</w:t>
      </w:r>
      <w:r w:rsidRPr="00B34541">
        <w:rPr>
          <w:rFonts w:hint="eastAsia"/>
          <w:b/>
        </w:rPr>
        <w:t>日（</w:t>
      </w:r>
      <w:r w:rsidR="00B34541" w:rsidRPr="00B34541">
        <w:rPr>
          <w:rFonts w:hint="eastAsia"/>
          <w:b/>
        </w:rPr>
        <w:t>金</w:t>
      </w:r>
      <w:r w:rsidRPr="00B34541">
        <w:rPr>
          <w:rFonts w:hint="eastAsia"/>
          <w:b/>
        </w:rPr>
        <w:t>）</w:t>
      </w:r>
      <w:r>
        <w:rPr>
          <w:rFonts w:hint="eastAsia"/>
        </w:rPr>
        <w:t>までに</w:t>
      </w:r>
      <w:r w:rsidR="00B34541">
        <w:rPr>
          <w:rFonts w:hint="eastAsia"/>
        </w:rPr>
        <w:t>ホームページへ掲載し、</w:t>
      </w:r>
      <w:r>
        <w:rPr>
          <w:rFonts w:hint="eastAsia"/>
        </w:rPr>
        <w:t>これにより仕様書に追加されたものとみなす。</w:t>
      </w:r>
    </w:p>
    <w:p w:rsidR="00B93489" w:rsidRPr="00B34541" w:rsidRDefault="00B93489" w:rsidP="00B93489">
      <w:pPr>
        <w:spacing w:line="300" w:lineRule="exact"/>
        <w:rPr>
          <w:rFonts w:asciiTheme="minorEastAsia" w:eastAsiaTheme="minorEastAsia" w:hAnsiTheme="minorHAnsi" w:cstheme="minorBidi"/>
          <w:color w:val="auto"/>
          <w:kern w:val="2"/>
        </w:rPr>
      </w:pPr>
    </w:p>
    <w:p w:rsidR="00BA22D6" w:rsidRDefault="009D6F90" w:rsidP="00BA22D6">
      <w:pPr>
        <w:spacing w:line="300" w:lineRule="exact"/>
      </w:pPr>
      <w:r>
        <w:rPr>
          <w:rFonts w:hint="eastAsia"/>
        </w:rPr>
        <w:t>13</w:t>
      </w:r>
      <w:r w:rsidR="00BA22D6">
        <w:rPr>
          <w:rFonts w:hint="eastAsia"/>
        </w:rPr>
        <w:t>．その他の留意事項</w:t>
      </w:r>
    </w:p>
    <w:p w:rsidR="00BA22D6" w:rsidRDefault="00BA22D6" w:rsidP="00BA22D6">
      <w:pPr>
        <w:spacing w:line="300" w:lineRule="exact"/>
      </w:pPr>
      <w:r>
        <w:rPr>
          <w:rFonts w:hint="eastAsia"/>
        </w:rPr>
        <w:t>（１</w:t>
      </w:r>
      <w:r w:rsidR="009D6F90">
        <w:rPr>
          <w:rFonts w:hint="eastAsia"/>
        </w:rPr>
        <w:t>）</w:t>
      </w:r>
      <w:r>
        <w:rPr>
          <w:rFonts w:hint="eastAsia"/>
        </w:rPr>
        <w:t>野辺地町財務規則に定める入札心得を順守すること。</w:t>
      </w:r>
    </w:p>
    <w:p w:rsidR="00BA22D6" w:rsidRDefault="009D6F90" w:rsidP="00FF6580">
      <w:pPr>
        <w:spacing w:line="300" w:lineRule="exact"/>
        <w:ind w:left="638" w:hangingChars="300" w:hanging="638"/>
      </w:pPr>
      <w:r>
        <w:rPr>
          <w:rFonts w:hint="eastAsia"/>
        </w:rPr>
        <w:t>（２</w:t>
      </w:r>
      <w:r w:rsidR="00BA22D6">
        <w:rPr>
          <w:rFonts w:hint="eastAsia"/>
        </w:rPr>
        <w:t>）契約権限者（本社等から営業所等に契約に関する権限を付与された者等）からの委任による入札をする場合は、委任状を入札前に提出すること。</w:t>
      </w:r>
    </w:p>
    <w:p w:rsidR="00BA22D6" w:rsidRDefault="00BA22D6" w:rsidP="00FF6580">
      <w:pPr>
        <w:spacing w:line="300" w:lineRule="exact"/>
        <w:ind w:left="638" w:hangingChars="300" w:hanging="638"/>
      </w:pPr>
      <w:r>
        <w:rPr>
          <w:rFonts w:hint="eastAsia"/>
        </w:rPr>
        <w:t>（</w:t>
      </w:r>
      <w:r w:rsidR="009D6F90">
        <w:rPr>
          <w:rFonts w:hint="eastAsia"/>
        </w:rPr>
        <w:t>３</w:t>
      </w:r>
      <w:r>
        <w:rPr>
          <w:rFonts w:hint="eastAsia"/>
        </w:rPr>
        <w:t>）落札者は、落札者決定の宣言を受けた日の翌日から起算して７日以内に契約を締結しなければならない。</w:t>
      </w:r>
    </w:p>
    <w:p w:rsidR="00694B04" w:rsidRDefault="00694B04" w:rsidP="00BA22D6">
      <w:pPr>
        <w:spacing w:line="300" w:lineRule="exact"/>
        <w:ind w:left="425" w:hangingChars="200" w:hanging="425"/>
        <w:rPr>
          <w:u w:val="single"/>
        </w:rPr>
      </w:pPr>
      <w:r>
        <w:rPr>
          <w:rFonts w:hint="eastAsia"/>
        </w:rPr>
        <w:t>（４）</w:t>
      </w:r>
      <w:r w:rsidRPr="00694B04">
        <w:rPr>
          <w:rFonts w:hint="eastAsia"/>
          <w:u w:val="single"/>
        </w:rPr>
        <w:t>車両は現状有姿での引渡しとなり、現車確認をもって車両状態について承諾したものとみなす。また、現車確認を行わなかった場合も車両状態を承諾したものとみなし、以後の意義不服申し立ては一切認めない。</w:t>
      </w:r>
    </w:p>
    <w:sectPr w:rsidR="00694B04" w:rsidSect="00DA4274">
      <w:pgSz w:w="11906" w:h="16838" w:code="9"/>
      <w:pgMar w:top="1134" w:right="1559" w:bottom="1134" w:left="1701" w:header="851" w:footer="992" w:gutter="0"/>
      <w:cols w:space="425"/>
      <w:docGrid w:type="linesAndChars" w:linePitch="299"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4A0" w:rsidRDefault="006D04A0" w:rsidP="006D04A0">
      <w:r>
        <w:separator/>
      </w:r>
    </w:p>
  </w:endnote>
  <w:endnote w:type="continuationSeparator" w:id="0">
    <w:p w:rsidR="006D04A0" w:rsidRDefault="006D04A0" w:rsidP="006D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4A0" w:rsidRDefault="006D04A0" w:rsidP="006D04A0">
      <w:r>
        <w:separator/>
      </w:r>
    </w:p>
  </w:footnote>
  <w:footnote w:type="continuationSeparator" w:id="0">
    <w:p w:rsidR="006D04A0" w:rsidRDefault="006D04A0" w:rsidP="006D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299"/>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89"/>
    <w:rsid w:val="00004FAF"/>
    <w:rsid w:val="000438D4"/>
    <w:rsid w:val="00072185"/>
    <w:rsid w:val="000A64BC"/>
    <w:rsid w:val="000C3C70"/>
    <w:rsid w:val="00102D1C"/>
    <w:rsid w:val="001033A0"/>
    <w:rsid w:val="001651ED"/>
    <w:rsid w:val="00165DB8"/>
    <w:rsid w:val="00167895"/>
    <w:rsid w:val="00176867"/>
    <w:rsid w:val="0018797B"/>
    <w:rsid w:val="001B1E5D"/>
    <w:rsid w:val="001B44FC"/>
    <w:rsid w:val="00221C22"/>
    <w:rsid w:val="00286DEB"/>
    <w:rsid w:val="002C2D55"/>
    <w:rsid w:val="00432EA8"/>
    <w:rsid w:val="00433025"/>
    <w:rsid w:val="00441BED"/>
    <w:rsid w:val="00446A34"/>
    <w:rsid w:val="004A1E76"/>
    <w:rsid w:val="004D4D44"/>
    <w:rsid w:val="00526D60"/>
    <w:rsid w:val="00532100"/>
    <w:rsid w:val="005819F4"/>
    <w:rsid w:val="0060330B"/>
    <w:rsid w:val="00614F49"/>
    <w:rsid w:val="00625848"/>
    <w:rsid w:val="006446A4"/>
    <w:rsid w:val="00645B95"/>
    <w:rsid w:val="00647F77"/>
    <w:rsid w:val="00693A6B"/>
    <w:rsid w:val="00694B04"/>
    <w:rsid w:val="00697086"/>
    <w:rsid w:val="006D04A0"/>
    <w:rsid w:val="0070197D"/>
    <w:rsid w:val="00715A2C"/>
    <w:rsid w:val="00743A2A"/>
    <w:rsid w:val="00752A97"/>
    <w:rsid w:val="00766826"/>
    <w:rsid w:val="00783CE9"/>
    <w:rsid w:val="007D4447"/>
    <w:rsid w:val="00820353"/>
    <w:rsid w:val="008206E0"/>
    <w:rsid w:val="0082268D"/>
    <w:rsid w:val="00843C1C"/>
    <w:rsid w:val="008F1A5D"/>
    <w:rsid w:val="008F763B"/>
    <w:rsid w:val="00911D6A"/>
    <w:rsid w:val="009321BA"/>
    <w:rsid w:val="00960913"/>
    <w:rsid w:val="00973EF3"/>
    <w:rsid w:val="009962B8"/>
    <w:rsid w:val="009C4C28"/>
    <w:rsid w:val="009D1825"/>
    <w:rsid w:val="009D6F90"/>
    <w:rsid w:val="00A263D4"/>
    <w:rsid w:val="00A6501F"/>
    <w:rsid w:val="00AC5A42"/>
    <w:rsid w:val="00AE4AF1"/>
    <w:rsid w:val="00AF2774"/>
    <w:rsid w:val="00B07E2E"/>
    <w:rsid w:val="00B34541"/>
    <w:rsid w:val="00B93489"/>
    <w:rsid w:val="00BA22D6"/>
    <w:rsid w:val="00BD5864"/>
    <w:rsid w:val="00C83873"/>
    <w:rsid w:val="00CE7F2C"/>
    <w:rsid w:val="00D15288"/>
    <w:rsid w:val="00D61BB5"/>
    <w:rsid w:val="00D71A1B"/>
    <w:rsid w:val="00D93690"/>
    <w:rsid w:val="00DA2023"/>
    <w:rsid w:val="00DA4274"/>
    <w:rsid w:val="00DD35F1"/>
    <w:rsid w:val="00E11D96"/>
    <w:rsid w:val="00E344E4"/>
    <w:rsid w:val="00E8308A"/>
    <w:rsid w:val="00EA7972"/>
    <w:rsid w:val="00EC4628"/>
    <w:rsid w:val="00F14C4A"/>
    <w:rsid w:val="00F26731"/>
    <w:rsid w:val="00F35BCF"/>
    <w:rsid w:val="00F90E8E"/>
    <w:rsid w:val="00FF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61EBC5E"/>
  <w15:docId w15:val="{B7A1220E-61BD-4CCC-AC28-1C233950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color w:val="000000" w:themeColor="text1"/>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489"/>
    <w:rPr>
      <w:rFonts w:asciiTheme="minorHAnsi" w:eastAsiaTheme="minorEastAsia" w:hAnsiTheme="minorHAnsi" w:cstheme="minorBidi"/>
      <w:color w:val="auto"/>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04A0"/>
    <w:pPr>
      <w:tabs>
        <w:tab w:val="center" w:pos="4252"/>
        <w:tab w:val="right" w:pos="8504"/>
      </w:tabs>
      <w:snapToGrid w:val="0"/>
    </w:pPr>
  </w:style>
  <w:style w:type="character" w:customStyle="1" w:styleId="a5">
    <w:name w:val="ヘッダー (文字)"/>
    <w:basedOn w:val="a0"/>
    <w:link w:val="a4"/>
    <w:uiPriority w:val="99"/>
    <w:rsid w:val="006D04A0"/>
  </w:style>
  <w:style w:type="paragraph" w:styleId="a6">
    <w:name w:val="footer"/>
    <w:basedOn w:val="a"/>
    <w:link w:val="a7"/>
    <w:uiPriority w:val="99"/>
    <w:unhideWhenUsed/>
    <w:rsid w:val="006D04A0"/>
    <w:pPr>
      <w:tabs>
        <w:tab w:val="center" w:pos="4252"/>
        <w:tab w:val="right" w:pos="8504"/>
      </w:tabs>
      <w:snapToGrid w:val="0"/>
    </w:pPr>
  </w:style>
  <w:style w:type="character" w:customStyle="1" w:styleId="a7">
    <w:name w:val="フッター (文字)"/>
    <w:basedOn w:val="a0"/>
    <w:link w:val="a6"/>
    <w:uiPriority w:val="99"/>
    <w:rsid w:val="006D04A0"/>
  </w:style>
  <w:style w:type="paragraph" w:styleId="a8">
    <w:name w:val="Balloon Text"/>
    <w:basedOn w:val="a"/>
    <w:link w:val="a9"/>
    <w:uiPriority w:val="99"/>
    <w:semiHidden/>
    <w:unhideWhenUsed/>
    <w:rsid w:val="000721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2185"/>
    <w:rPr>
      <w:rFonts w:asciiTheme="majorHAnsi" w:eastAsiaTheme="majorEastAsia" w:hAnsiTheme="majorHAnsi" w:cstheme="majorBidi"/>
      <w:sz w:val="18"/>
      <w:szCs w:val="18"/>
    </w:rPr>
  </w:style>
  <w:style w:type="character" w:styleId="aa">
    <w:name w:val="Hyperlink"/>
    <w:basedOn w:val="a0"/>
    <w:uiPriority w:val="99"/>
    <w:unhideWhenUsed/>
    <w:rsid w:val="009D6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柴崎　功志</cp:lastModifiedBy>
  <cp:revision>6</cp:revision>
  <cp:lastPrinted>2022-05-31T06:38:00Z</cp:lastPrinted>
  <dcterms:created xsi:type="dcterms:W3CDTF">2022-05-30T09:02:00Z</dcterms:created>
  <dcterms:modified xsi:type="dcterms:W3CDTF">2022-05-31T06:38:00Z</dcterms:modified>
</cp:coreProperties>
</file>