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FBD" w:rsidRPr="00F1257B" w:rsidRDefault="006B5FBD" w:rsidP="00F1257B">
      <w:pPr>
        <w:spacing w:line="340" w:lineRule="exact"/>
        <w:ind w:left="1285" w:hangingChars="400" w:hanging="1285"/>
        <w:jc w:val="center"/>
        <w:rPr>
          <w:b/>
          <w:sz w:val="32"/>
          <w:szCs w:val="32"/>
        </w:rPr>
      </w:pPr>
      <w:r w:rsidRPr="00F1257B">
        <w:rPr>
          <w:rFonts w:hint="eastAsia"/>
          <w:b/>
          <w:sz w:val="32"/>
          <w:szCs w:val="32"/>
        </w:rPr>
        <w:t>誓</w:t>
      </w:r>
      <w:r w:rsidR="00F1257B">
        <w:rPr>
          <w:rFonts w:hint="eastAsia"/>
          <w:b/>
          <w:sz w:val="32"/>
          <w:szCs w:val="32"/>
        </w:rPr>
        <w:t xml:space="preserve">　　　　</w:t>
      </w:r>
      <w:r w:rsidRPr="00F1257B">
        <w:rPr>
          <w:rFonts w:hint="eastAsia"/>
          <w:b/>
          <w:sz w:val="32"/>
          <w:szCs w:val="32"/>
        </w:rPr>
        <w:t>約</w:t>
      </w:r>
      <w:r w:rsidR="00F1257B">
        <w:rPr>
          <w:rFonts w:hint="eastAsia"/>
          <w:b/>
          <w:sz w:val="32"/>
          <w:szCs w:val="32"/>
        </w:rPr>
        <w:t xml:space="preserve">　　　　</w:t>
      </w:r>
      <w:r w:rsidRPr="00F1257B">
        <w:rPr>
          <w:rFonts w:hint="eastAsia"/>
          <w:b/>
          <w:sz w:val="32"/>
          <w:szCs w:val="32"/>
        </w:rPr>
        <w:t>書</w:t>
      </w:r>
    </w:p>
    <w:p w:rsidR="006B5FBD" w:rsidRDefault="006B5FBD" w:rsidP="006B5FBD">
      <w:pPr>
        <w:spacing w:line="340" w:lineRule="exact"/>
        <w:ind w:left="880" w:hangingChars="400" w:hanging="880"/>
        <w:rPr>
          <w:sz w:val="22"/>
          <w:szCs w:val="22"/>
        </w:rPr>
      </w:pPr>
    </w:p>
    <w:p w:rsidR="006B5FBD" w:rsidRDefault="006B5FBD" w:rsidP="006B5FBD">
      <w:pPr>
        <w:spacing w:line="340" w:lineRule="exact"/>
        <w:ind w:left="880" w:hangingChars="400" w:hanging="880"/>
        <w:rPr>
          <w:sz w:val="22"/>
          <w:szCs w:val="22"/>
        </w:rPr>
      </w:pPr>
    </w:p>
    <w:p w:rsidR="006B5FBD" w:rsidRPr="00F1257B" w:rsidRDefault="006A5AA7" w:rsidP="00806FD7">
      <w:pPr>
        <w:wordWrap w:val="0"/>
        <w:spacing w:line="340" w:lineRule="exact"/>
        <w:ind w:left="1040" w:hangingChars="400" w:hanging="1040"/>
        <w:jc w:val="right"/>
        <w:rPr>
          <w:sz w:val="26"/>
          <w:szCs w:val="26"/>
        </w:rPr>
      </w:pPr>
      <w:bookmarkStart w:id="0" w:name="_GoBack"/>
      <w:bookmarkEnd w:id="0"/>
      <w:r>
        <w:rPr>
          <w:rFonts w:hint="eastAsia"/>
          <w:sz w:val="26"/>
          <w:szCs w:val="26"/>
        </w:rPr>
        <w:t xml:space="preserve">　　</w:t>
      </w:r>
      <w:r w:rsidR="006B5FBD" w:rsidRPr="00F1257B">
        <w:rPr>
          <w:rFonts w:hint="eastAsia"/>
          <w:sz w:val="26"/>
          <w:szCs w:val="26"/>
        </w:rPr>
        <w:t>年</w:t>
      </w:r>
      <w:r w:rsidR="0051158C">
        <w:rPr>
          <w:rFonts w:hint="eastAsia"/>
          <w:sz w:val="26"/>
          <w:szCs w:val="26"/>
        </w:rPr>
        <w:t xml:space="preserve">　　</w:t>
      </w:r>
      <w:r w:rsidR="006B5FBD" w:rsidRPr="00F1257B">
        <w:rPr>
          <w:rFonts w:hint="eastAsia"/>
          <w:sz w:val="26"/>
          <w:szCs w:val="26"/>
        </w:rPr>
        <w:t>月</w:t>
      </w:r>
      <w:r w:rsidR="0051158C">
        <w:rPr>
          <w:rFonts w:hint="eastAsia"/>
          <w:sz w:val="26"/>
          <w:szCs w:val="26"/>
        </w:rPr>
        <w:t xml:space="preserve">　　</w:t>
      </w:r>
      <w:r w:rsidR="006B5FBD" w:rsidRPr="00F1257B">
        <w:rPr>
          <w:rFonts w:hint="eastAsia"/>
          <w:sz w:val="26"/>
          <w:szCs w:val="26"/>
        </w:rPr>
        <w:t>日</w:t>
      </w:r>
      <w:r w:rsidR="00806FD7">
        <w:rPr>
          <w:rFonts w:hint="eastAsia"/>
          <w:sz w:val="26"/>
          <w:szCs w:val="26"/>
        </w:rPr>
        <w:t xml:space="preserve">　</w:t>
      </w:r>
    </w:p>
    <w:p w:rsidR="006B5FBD" w:rsidRPr="00F1257B" w:rsidRDefault="006B5FBD" w:rsidP="00F1257B">
      <w:pPr>
        <w:spacing w:line="340" w:lineRule="exact"/>
        <w:ind w:left="1040" w:hangingChars="400" w:hanging="1040"/>
        <w:rPr>
          <w:sz w:val="26"/>
          <w:szCs w:val="26"/>
        </w:rPr>
      </w:pPr>
    </w:p>
    <w:p w:rsidR="006B5FBD" w:rsidRPr="00F1257B" w:rsidRDefault="006B5FBD" w:rsidP="00F1257B">
      <w:pPr>
        <w:spacing w:line="340" w:lineRule="exact"/>
        <w:ind w:left="1040" w:hangingChars="400" w:hanging="1040"/>
        <w:rPr>
          <w:sz w:val="26"/>
          <w:szCs w:val="26"/>
        </w:rPr>
      </w:pPr>
    </w:p>
    <w:p w:rsidR="006B5FBD" w:rsidRDefault="006B5FBD" w:rsidP="00806FD7">
      <w:pPr>
        <w:spacing w:line="340" w:lineRule="exact"/>
        <w:ind w:leftChars="100" w:left="990" w:hangingChars="300" w:hanging="780"/>
        <w:rPr>
          <w:sz w:val="26"/>
          <w:szCs w:val="26"/>
        </w:rPr>
      </w:pPr>
      <w:r w:rsidRPr="00F1257B">
        <w:rPr>
          <w:rFonts w:hint="eastAsia"/>
          <w:sz w:val="26"/>
          <w:szCs w:val="26"/>
        </w:rPr>
        <w:t xml:space="preserve">野辺地町長　</w:t>
      </w:r>
      <w:r w:rsidR="00806FD7">
        <w:rPr>
          <w:rFonts w:hint="eastAsia"/>
          <w:sz w:val="26"/>
          <w:szCs w:val="26"/>
        </w:rPr>
        <w:t xml:space="preserve">　殿</w:t>
      </w:r>
    </w:p>
    <w:p w:rsidR="00F1257B" w:rsidRDefault="00F1257B" w:rsidP="00F1257B">
      <w:pPr>
        <w:spacing w:line="340" w:lineRule="exact"/>
        <w:ind w:left="1040" w:hangingChars="400" w:hanging="1040"/>
        <w:rPr>
          <w:sz w:val="26"/>
          <w:szCs w:val="26"/>
        </w:rPr>
      </w:pPr>
    </w:p>
    <w:p w:rsidR="0051158C" w:rsidRPr="0051158C" w:rsidRDefault="0051158C" w:rsidP="00F1257B">
      <w:pPr>
        <w:spacing w:line="340" w:lineRule="exact"/>
        <w:ind w:left="1040" w:hangingChars="400" w:hanging="1040"/>
        <w:rPr>
          <w:sz w:val="26"/>
          <w:szCs w:val="26"/>
        </w:rPr>
      </w:pPr>
    </w:p>
    <w:p w:rsidR="00F1257B" w:rsidRDefault="00F1257B" w:rsidP="00F1257B">
      <w:pPr>
        <w:spacing w:line="340" w:lineRule="exact"/>
        <w:ind w:left="1040" w:hangingChars="400" w:hanging="1040"/>
        <w:rPr>
          <w:sz w:val="26"/>
          <w:szCs w:val="26"/>
        </w:rPr>
      </w:pPr>
      <w:r>
        <w:rPr>
          <w:rFonts w:hint="eastAsia"/>
          <w:sz w:val="26"/>
          <w:szCs w:val="26"/>
        </w:rPr>
        <w:t xml:space="preserve">　　　　　　　　　　　　　　　浄化槽　</w:t>
      </w:r>
      <w:r w:rsidRPr="00F1257B">
        <w:rPr>
          <w:rFonts w:hint="eastAsia"/>
          <w:sz w:val="26"/>
          <w:szCs w:val="26"/>
          <w:u w:val="single"/>
        </w:rPr>
        <w:t xml:space="preserve">住所　</w:t>
      </w:r>
      <w:r w:rsidR="0051158C">
        <w:rPr>
          <w:rFonts w:hint="eastAsia"/>
          <w:sz w:val="26"/>
          <w:szCs w:val="26"/>
          <w:u w:val="single"/>
        </w:rPr>
        <w:t xml:space="preserve">　　　　　　　　　　　　</w:t>
      </w:r>
      <w:r w:rsidRPr="00F1257B">
        <w:rPr>
          <w:rFonts w:hint="eastAsia"/>
          <w:sz w:val="26"/>
          <w:szCs w:val="26"/>
          <w:u w:val="single"/>
        </w:rPr>
        <w:t xml:space="preserve">　</w:t>
      </w:r>
    </w:p>
    <w:p w:rsidR="00F1257B" w:rsidRDefault="00F1257B" w:rsidP="00F1257B">
      <w:pPr>
        <w:spacing w:line="340" w:lineRule="exact"/>
        <w:ind w:leftChars="496" w:left="1042" w:firstLineChars="1100" w:firstLine="2860"/>
        <w:rPr>
          <w:sz w:val="26"/>
          <w:szCs w:val="26"/>
        </w:rPr>
      </w:pPr>
      <w:r>
        <w:rPr>
          <w:rFonts w:hint="eastAsia"/>
          <w:sz w:val="26"/>
          <w:szCs w:val="26"/>
        </w:rPr>
        <w:t>設置者</w:t>
      </w:r>
    </w:p>
    <w:p w:rsidR="00F1257B" w:rsidRPr="00F1257B" w:rsidRDefault="00F1257B" w:rsidP="00F1257B">
      <w:pPr>
        <w:spacing w:line="340" w:lineRule="exact"/>
        <w:ind w:left="1040" w:hangingChars="400" w:hanging="1040"/>
        <w:rPr>
          <w:sz w:val="26"/>
          <w:szCs w:val="26"/>
          <w:u w:val="single"/>
        </w:rPr>
      </w:pPr>
      <w:r>
        <w:rPr>
          <w:rFonts w:hint="eastAsia"/>
          <w:sz w:val="26"/>
          <w:szCs w:val="26"/>
        </w:rPr>
        <w:t xml:space="preserve">　　　　　　　　　　　　　　　　　　　</w:t>
      </w:r>
      <w:r w:rsidRPr="00F1257B">
        <w:rPr>
          <w:rFonts w:hint="eastAsia"/>
          <w:sz w:val="26"/>
          <w:szCs w:val="26"/>
          <w:u w:val="single"/>
        </w:rPr>
        <w:t xml:space="preserve">氏名　</w:t>
      </w:r>
      <w:r w:rsidR="0051158C">
        <w:rPr>
          <w:rFonts w:hint="eastAsia"/>
          <w:sz w:val="26"/>
          <w:szCs w:val="26"/>
          <w:u w:val="single"/>
        </w:rPr>
        <w:t xml:space="preserve">　　　　　　　　</w:t>
      </w:r>
      <w:r w:rsidRPr="00F1257B">
        <w:rPr>
          <w:rFonts w:hint="eastAsia"/>
          <w:sz w:val="26"/>
          <w:szCs w:val="26"/>
          <w:u w:val="single"/>
        </w:rPr>
        <w:t xml:space="preserve">　</w:t>
      </w:r>
      <w:r w:rsidR="0051158C">
        <w:rPr>
          <w:rFonts w:hint="eastAsia"/>
          <w:sz w:val="26"/>
          <w:szCs w:val="26"/>
          <w:u w:val="single"/>
        </w:rPr>
        <w:t xml:space="preserve">　</w:t>
      </w:r>
      <w:r w:rsidRPr="00F1257B">
        <w:rPr>
          <w:rFonts w:hint="eastAsia"/>
          <w:sz w:val="26"/>
          <w:szCs w:val="26"/>
          <w:u w:val="single"/>
        </w:rPr>
        <w:t xml:space="preserve">　</w:t>
      </w:r>
      <w:r>
        <w:rPr>
          <w:rFonts w:hint="eastAsia"/>
          <w:sz w:val="26"/>
          <w:szCs w:val="26"/>
          <w:u w:val="single"/>
        </w:rPr>
        <w:t>㊞</w:t>
      </w:r>
      <w:r w:rsidR="0051158C">
        <w:rPr>
          <w:rFonts w:hint="eastAsia"/>
          <w:sz w:val="26"/>
          <w:szCs w:val="26"/>
          <w:u w:val="single"/>
        </w:rPr>
        <w:t xml:space="preserve">　</w:t>
      </w:r>
    </w:p>
    <w:p w:rsidR="00F1257B" w:rsidRDefault="00F1257B" w:rsidP="00F1257B">
      <w:pPr>
        <w:spacing w:line="600" w:lineRule="exact"/>
        <w:rPr>
          <w:sz w:val="26"/>
          <w:szCs w:val="26"/>
          <w:u w:val="single"/>
        </w:rPr>
      </w:pPr>
      <w:r>
        <w:rPr>
          <w:rFonts w:hint="eastAsia"/>
          <w:sz w:val="26"/>
          <w:szCs w:val="26"/>
        </w:rPr>
        <w:t xml:space="preserve">　　　　　　　　　　　　　　　　　　　</w:t>
      </w:r>
      <w:r w:rsidRPr="00F1257B">
        <w:rPr>
          <w:rFonts w:hint="eastAsia"/>
          <w:sz w:val="26"/>
          <w:szCs w:val="26"/>
          <w:u w:val="single"/>
        </w:rPr>
        <w:t>TEL</w:t>
      </w:r>
      <w:r w:rsidRPr="00F1257B">
        <w:rPr>
          <w:rFonts w:hint="eastAsia"/>
          <w:sz w:val="26"/>
          <w:szCs w:val="26"/>
          <w:u w:val="single"/>
        </w:rPr>
        <w:t xml:space="preserve">　</w:t>
      </w:r>
      <w:r w:rsidR="0051158C">
        <w:rPr>
          <w:rFonts w:hint="eastAsia"/>
          <w:sz w:val="26"/>
          <w:szCs w:val="26"/>
          <w:u w:val="single"/>
        </w:rPr>
        <w:t xml:space="preserve">　</w:t>
      </w:r>
      <w:r w:rsidRPr="00F1257B">
        <w:rPr>
          <w:rFonts w:hint="eastAsia"/>
          <w:sz w:val="26"/>
          <w:szCs w:val="26"/>
          <w:u w:val="single"/>
        </w:rPr>
        <w:t xml:space="preserve">　　　　　</w:t>
      </w:r>
      <w:r>
        <w:rPr>
          <w:rFonts w:hint="eastAsia"/>
          <w:sz w:val="26"/>
          <w:szCs w:val="26"/>
          <w:u w:val="single"/>
        </w:rPr>
        <w:t xml:space="preserve">　　　</w:t>
      </w:r>
      <w:r w:rsidRPr="00F1257B">
        <w:rPr>
          <w:rFonts w:hint="eastAsia"/>
          <w:sz w:val="26"/>
          <w:szCs w:val="26"/>
          <w:u w:val="single"/>
        </w:rPr>
        <w:t xml:space="preserve">　　　　</w:t>
      </w:r>
    </w:p>
    <w:p w:rsidR="00F1257B" w:rsidRPr="00A72F85" w:rsidRDefault="00F1257B" w:rsidP="00F1257B">
      <w:pPr>
        <w:rPr>
          <w:sz w:val="26"/>
          <w:szCs w:val="26"/>
        </w:rPr>
      </w:pPr>
    </w:p>
    <w:p w:rsidR="00F1257B" w:rsidRPr="00A72F85" w:rsidRDefault="00F1257B" w:rsidP="00F1257B">
      <w:pPr>
        <w:rPr>
          <w:sz w:val="26"/>
          <w:szCs w:val="26"/>
        </w:rPr>
      </w:pPr>
    </w:p>
    <w:p w:rsidR="00F1257B" w:rsidRDefault="00A72F85" w:rsidP="00F1257B">
      <w:pPr>
        <w:rPr>
          <w:sz w:val="26"/>
          <w:szCs w:val="26"/>
        </w:rPr>
      </w:pPr>
      <w:r>
        <w:rPr>
          <w:rFonts w:hint="eastAsia"/>
          <w:sz w:val="26"/>
          <w:szCs w:val="26"/>
        </w:rPr>
        <w:t xml:space="preserve">　私は、合併処理浄化槽処理水を</w:t>
      </w:r>
      <w:r w:rsidR="00A26E62">
        <w:rPr>
          <w:rFonts w:hint="eastAsia"/>
          <w:sz w:val="26"/>
          <w:szCs w:val="26"/>
        </w:rPr>
        <w:t>町道</w:t>
      </w:r>
      <w:r>
        <w:rPr>
          <w:rFonts w:hint="eastAsia"/>
          <w:sz w:val="26"/>
          <w:szCs w:val="26"/>
        </w:rPr>
        <w:t>側溝へ放流するにあたり、下記の事項を厳守することを誓約</w:t>
      </w:r>
      <w:r w:rsidR="003D1083">
        <w:rPr>
          <w:rFonts w:hint="eastAsia"/>
          <w:sz w:val="26"/>
          <w:szCs w:val="26"/>
        </w:rPr>
        <w:t>いたします。</w:t>
      </w:r>
    </w:p>
    <w:p w:rsidR="003D1083" w:rsidRDefault="003D1083" w:rsidP="00F1257B">
      <w:pPr>
        <w:rPr>
          <w:sz w:val="26"/>
          <w:szCs w:val="26"/>
        </w:rPr>
      </w:pPr>
    </w:p>
    <w:p w:rsidR="00AE6B88" w:rsidRDefault="00AE6B88" w:rsidP="00AE6B88">
      <w:pPr>
        <w:pStyle w:val="a3"/>
      </w:pPr>
      <w:r>
        <w:rPr>
          <w:rFonts w:hint="eastAsia"/>
        </w:rPr>
        <w:t>記</w:t>
      </w:r>
    </w:p>
    <w:p w:rsidR="00AE6B88" w:rsidRDefault="00AE6B88" w:rsidP="00AE6B88"/>
    <w:p w:rsidR="00AE6B88" w:rsidRPr="00135DE6" w:rsidRDefault="00AE6B88" w:rsidP="00806FD7">
      <w:pPr>
        <w:rPr>
          <w:sz w:val="26"/>
          <w:szCs w:val="26"/>
        </w:rPr>
      </w:pPr>
      <w:r w:rsidRPr="00135DE6">
        <w:rPr>
          <w:rFonts w:hint="eastAsia"/>
          <w:sz w:val="26"/>
          <w:szCs w:val="26"/>
        </w:rPr>
        <w:t>１．浄化槽処理水の水質は、ＢＯＤ濃度</w:t>
      </w:r>
      <w:r w:rsidR="00135DE6">
        <w:rPr>
          <w:rFonts w:hint="eastAsia"/>
          <w:sz w:val="26"/>
          <w:szCs w:val="26"/>
        </w:rPr>
        <w:t>を</w:t>
      </w:r>
      <w:r w:rsidRPr="00135DE6">
        <w:rPr>
          <w:rFonts w:hint="eastAsia"/>
          <w:sz w:val="26"/>
          <w:szCs w:val="26"/>
        </w:rPr>
        <w:t>２０</w:t>
      </w:r>
      <w:r w:rsidRPr="00135DE6">
        <w:rPr>
          <w:rFonts w:hint="eastAsia"/>
          <w:sz w:val="26"/>
          <w:szCs w:val="26"/>
        </w:rPr>
        <w:t>mg</w:t>
      </w:r>
      <w:r w:rsidRPr="00135DE6">
        <w:rPr>
          <w:rFonts w:hint="eastAsia"/>
          <w:sz w:val="26"/>
          <w:szCs w:val="26"/>
        </w:rPr>
        <w:t>／ℓ以下とすること。</w:t>
      </w:r>
    </w:p>
    <w:p w:rsidR="00135DE6" w:rsidRPr="00806FD7" w:rsidRDefault="00135DE6" w:rsidP="00AE6B88">
      <w:pPr>
        <w:rPr>
          <w:sz w:val="26"/>
          <w:szCs w:val="26"/>
        </w:rPr>
      </w:pPr>
    </w:p>
    <w:p w:rsidR="00AE6B88" w:rsidRPr="00135DE6" w:rsidRDefault="00AE6B88" w:rsidP="00806FD7">
      <w:pPr>
        <w:ind w:leftChars="2" w:left="264" w:hangingChars="100" w:hanging="260"/>
        <w:rPr>
          <w:sz w:val="26"/>
          <w:szCs w:val="26"/>
        </w:rPr>
      </w:pPr>
      <w:r w:rsidRPr="00135DE6">
        <w:rPr>
          <w:rFonts w:hint="eastAsia"/>
          <w:sz w:val="26"/>
          <w:szCs w:val="26"/>
        </w:rPr>
        <w:t>２．浄化槽法に定める保守点検、清掃、水質に関する検査を実施し、浄化槽の適正な維持管理を行うこと。</w:t>
      </w:r>
    </w:p>
    <w:p w:rsidR="00135DE6" w:rsidRPr="00135DE6" w:rsidRDefault="00135DE6" w:rsidP="00135DE6">
      <w:pPr>
        <w:ind w:left="520" w:hangingChars="200" w:hanging="520"/>
        <w:rPr>
          <w:sz w:val="26"/>
          <w:szCs w:val="26"/>
        </w:rPr>
      </w:pPr>
    </w:p>
    <w:p w:rsidR="00135DE6" w:rsidRPr="00135DE6" w:rsidRDefault="00AE6B88" w:rsidP="00806FD7">
      <w:pPr>
        <w:ind w:leftChars="2" w:left="264" w:hangingChars="100" w:hanging="260"/>
        <w:rPr>
          <w:sz w:val="26"/>
          <w:szCs w:val="26"/>
        </w:rPr>
      </w:pPr>
      <w:r w:rsidRPr="00135DE6">
        <w:rPr>
          <w:rFonts w:hint="eastAsia"/>
          <w:sz w:val="26"/>
          <w:szCs w:val="26"/>
        </w:rPr>
        <w:t>３．</w:t>
      </w:r>
      <w:r w:rsidR="00135DE6" w:rsidRPr="00135DE6">
        <w:rPr>
          <w:rFonts w:hint="eastAsia"/>
          <w:sz w:val="26"/>
          <w:szCs w:val="26"/>
        </w:rPr>
        <w:t>側溝からの逆流水、その他排水管が側溝と接続していることに起因する事由によって浄化槽等に損傷が生じても、自費で修復し、町へ求償いたしません。</w:t>
      </w:r>
    </w:p>
    <w:p w:rsidR="00135DE6" w:rsidRPr="00806FD7" w:rsidRDefault="00135DE6" w:rsidP="00135DE6">
      <w:pPr>
        <w:spacing w:line="340" w:lineRule="exact"/>
        <w:ind w:left="1040" w:hangingChars="400" w:hanging="1040"/>
        <w:rPr>
          <w:sz w:val="26"/>
          <w:szCs w:val="26"/>
        </w:rPr>
      </w:pPr>
    </w:p>
    <w:p w:rsidR="00135DE6" w:rsidRPr="00135DE6" w:rsidRDefault="00135DE6" w:rsidP="00806FD7">
      <w:pPr>
        <w:spacing w:line="340" w:lineRule="exact"/>
        <w:ind w:left="260" w:hangingChars="100" w:hanging="260"/>
        <w:rPr>
          <w:sz w:val="26"/>
          <w:szCs w:val="26"/>
        </w:rPr>
      </w:pPr>
      <w:r w:rsidRPr="00135DE6">
        <w:rPr>
          <w:rFonts w:hint="eastAsia"/>
          <w:sz w:val="26"/>
          <w:szCs w:val="26"/>
        </w:rPr>
        <w:t>４．側溝に土砂、及び汚泥等が堆積し処理水を流下させるのに必要な断面が確保されなくなった場合、又は汚損が生じた場合は清掃を行うこと。</w:t>
      </w:r>
    </w:p>
    <w:p w:rsidR="00135DE6" w:rsidRPr="00806FD7" w:rsidRDefault="00135DE6" w:rsidP="00135DE6">
      <w:pPr>
        <w:spacing w:line="340" w:lineRule="exact"/>
        <w:ind w:left="1040" w:hangingChars="400" w:hanging="1040"/>
        <w:rPr>
          <w:sz w:val="26"/>
          <w:szCs w:val="26"/>
        </w:rPr>
      </w:pPr>
    </w:p>
    <w:p w:rsidR="00AE6B88" w:rsidRPr="00806FD7" w:rsidRDefault="00135DE6" w:rsidP="00806FD7">
      <w:pPr>
        <w:spacing w:line="340" w:lineRule="exact"/>
        <w:ind w:left="260" w:hangingChars="100" w:hanging="260"/>
        <w:rPr>
          <w:sz w:val="26"/>
          <w:szCs w:val="26"/>
        </w:rPr>
      </w:pPr>
      <w:r w:rsidRPr="00135DE6">
        <w:rPr>
          <w:rFonts w:hint="eastAsia"/>
          <w:sz w:val="26"/>
          <w:szCs w:val="26"/>
        </w:rPr>
        <w:t>５．処理水に起因する悪臭、水質汚濁その他生活環境を阻害する要因が発生し、苦情があったときは、速やかに改善すること。</w:t>
      </w:r>
    </w:p>
    <w:sectPr w:rsidR="00AE6B88" w:rsidRPr="00806FD7" w:rsidSect="00303750">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171" w:rsidRDefault="00254171" w:rsidP="00C46D5F">
      <w:r>
        <w:separator/>
      </w:r>
    </w:p>
  </w:endnote>
  <w:endnote w:type="continuationSeparator" w:id="0">
    <w:p w:rsidR="00254171" w:rsidRDefault="00254171" w:rsidP="00C4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171" w:rsidRDefault="00254171" w:rsidP="00C46D5F">
      <w:r>
        <w:separator/>
      </w:r>
    </w:p>
  </w:footnote>
  <w:footnote w:type="continuationSeparator" w:id="0">
    <w:p w:rsidR="00254171" w:rsidRDefault="00254171" w:rsidP="00C46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7A2"/>
    <w:rsid w:val="000246E5"/>
    <w:rsid w:val="000516A0"/>
    <w:rsid w:val="00086F19"/>
    <w:rsid w:val="001136B5"/>
    <w:rsid w:val="00135DE6"/>
    <w:rsid w:val="00136884"/>
    <w:rsid w:val="00171B0D"/>
    <w:rsid w:val="001C6878"/>
    <w:rsid w:val="00254171"/>
    <w:rsid w:val="002C64B5"/>
    <w:rsid w:val="00303750"/>
    <w:rsid w:val="00343584"/>
    <w:rsid w:val="003D1083"/>
    <w:rsid w:val="00421953"/>
    <w:rsid w:val="004377A2"/>
    <w:rsid w:val="00494B2B"/>
    <w:rsid w:val="0051158C"/>
    <w:rsid w:val="005578BF"/>
    <w:rsid w:val="006A5AA7"/>
    <w:rsid w:val="006A612D"/>
    <w:rsid w:val="006B5FBD"/>
    <w:rsid w:val="00796B81"/>
    <w:rsid w:val="007D39EA"/>
    <w:rsid w:val="007E78FA"/>
    <w:rsid w:val="00806FD7"/>
    <w:rsid w:val="00832C30"/>
    <w:rsid w:val="00875074"/>
    <w:rsid w:val="009E5139"/>
    <w:rsid w:val="009E5E75"/>
    <w:rsid w:val="00A26E62"/>
    <w:rsid w:val="00A27C67"/>
    <w:rsid w:val="00A72F85"/>
    <w:rsid w:val="00AE6B88"/>
    <w:rsid w:val="00B0296F"/>
    <w:rsid w:val="00B75A55"/>
    <w:rsid w:val="00BA12D0"/>
    <w:rsid w:val="00BB16D4"/>
    <w:rsid w:val="00C056D0"/>
    <w:rsid w:val="00C15F5D"/>
    <w:rsid w:val="00C46D5F"/>
    <w:rsid w:val="00C66514"/>
    <w:rsid w:val="00C94828"/>
    <w:rsid w:val="00CE43FE"/>
    <w:rsid w:val="00D05FBB"/>
    <w:rsid w:val="00D603AD"/>
    <w:rsid w:val="00DA2B1C"/>
    <w:rsid w:val="00EC7E07"/>
    <w:rsid w:val="00F12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C60122"/>
  <w15:docId w15:val="{E05A8754-6C40-4CD1-A9BF-85B755A8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6B88"/>
    <w:pPr>
      <w:jc w:val="center"/>
    </w:pPr>
    <w:rPr>
      <w:sz w:val="26"/>
      <w:szCs w:val="26"/>
    </w:rPr>
  </w:style>
  <w:style w:type="paragraph" w:styleId="a4">
    <w:name w:val="Closing"/>
    <w:basedOn w:val="a"/>
    <w:rsid w:val="00AE6B88"/>
    <w:pPr>
      <w:jc w:val="right"/>
    </w:pPr>
    <w:rPr>
      <w:sz w:val="26"/>
      <w:szCs w:val="26"/>
    </w:rPr>
  </w:style>
  <w:style w:type="paragraph" w:styleId="a5">
    <w:name w:val="header"/>
    <w:basedOn w:val="a"/>
    <w:link w:val="a6"/>
    <w:rsid w:val="00C46D5F"/>
    <w:pPr>
      <w:tabs>
        <w:tab w:val="center" w:pos="4252"/>
        <w:tab w:val="right" w:pos="8504"/>
      </w:tabs>
      <w:snapToGrid w:val="0"/>
    </w:pPr>
  </w:style>
  <w:style w:type="character" w:customStyle="1" w:styleId="a6">
    <w:name w:val="ヘッダー (文字)"/>
    <w:basedOn w:val="a0"/>
    <w:link w:val="a5"/>
    <w:rsid w:val="00C46D5F"/>
    <w:rPr>
      <w:kern w:val="2"/>
      <w:sz w:val="21"/>
      <w:szCs w:val="24"/>
    </w:rPr>
  </w:style>
  <w:style w:type="paragraph" w:styleId="a7">
    <w:name w:val="footer"/>
    <w:basedOn w:val="a"/>
    <w:link w:val="a8"/>
    <w:rsid w:val="00C46D5F"/>
    <w:pPr>
      <w:tabs>
        <w:tab w:val="center" w:pos="4252"/>
        <w:tab w:val="right" w:pos="8504"/>
      </w:tabs>
      <w:snapToGrid w:val="0"/>
    </w:pPr>
  </w:style>
  <w:style w:type="character" w:customStyle="1" w:styleId="a8">
    <w:name w:val="フッター (文字)"/>
    <w:basedOn w:val="a0"/>
    <w:link w:val="a7"/>
    <w:rsid w:val="00C46D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合併処理浄化槽処理水の町道側溝への放流に係る道路占用の取り扱いについて</vt:lpstr>
      <vt:lpstr>合併処理浄化槽処理水の町道側溝への放流に係る道路占用の取り扱いについて</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合併処理浄化槽処理水の町道側溝への放流に係る道路占用の取り扱いについて</dc:title>
  <dc:creator>野辺地町</dc:creator>
  <cp:lastModifiedBy>相内　渉</cp:lastModifiedBy>
  <cp:revision>11</cp:revision>
  <cp:lastPrinted>2019-11-22T01:29:00Z</cp:lastPrinted>
  <dcterms:created xsi:type="dcterms:W3CDTF">2018-10-11T00:48:00Z</dcterms:created>
  <dcterms:modified xsi:type="dcterms:W3CDTF">2020-10-08T04:20:00Z</dcterms:modified>
</cp:coreProperties>
</file>